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111" w:rsidRPr="006B0E96" w:rsidRDefault="003D0228" w:rsidP="00070EDB">
      <w:pPr>
        <w:jc w:val="center"/>
        <w:rPr>
          <w:rFonts w:ascii="Arial" w:hAnsi="Arial" w:cs="TimesNewRomanPSMT"/>
          <w:b/>
          <w:sz w:val="36"/>
          <w:szCs w:val="20"/>
        </w:rPr>
      </w:pPr>
      <w:r w:rsidRPr="006B0E96">
        <w:rPr>
          <w:rFonts w:ascii="Arial" w:hAnsi="Arial" w:cs="TimesNewRomanPSMT"/>
          <w:b/>
          <w:sz w:val="36"/>
          <w:szCs w:val="20"/>
        </w:rPr>
        <w:t>Text Visualization of Song Lyrics</w:t>
      </w:r>
    </w:p>
    <w:p w:rsidR="00DB2111" w:rsidRPr="00F51C11" w:rsidRDefault="00DB2111" w:rsidP="00DB2111">
      <w:pPr>
        <w:jc w:val="center"/>
        <w:rPr>
          <w:rFonts w:ascii="TimesNewRomanPSMT" w:hAnsi="TimesNewRomanPSMT" w:cs="TimesNewRomanPSMT"/>
          <w:sz w:val="22"/>
          <w:szCs w:val="20"/>
        </w:rPr>
      </w:pPr>
    </w:p>
    <w:p w:rsidR="00F34B76" w:rsidRPr="00F51C11" w:rsidRDefault="00DB2111" w:rsidP="00CF7E73">
      <w:pPr>
        <w:jc w:val="center"/>
        <w:rPr>
          <w:rFonts w:ascii="TimesNewRomanPSMT" w:hAnsi="TimesNewRomanPSMT" w:cs="TimesNewRomanPSMT"/>
          <w:b/>
          <w:sz w:val="22"/>
          <w:szCs w:val="20"/>
          <w:vertAlign w:val="superscript"/>
        </w:rPr>
      </w:pPr>
      <w:r w:rsidRPr="00F51C11">
        <w:rPr>
          <w:rFonts w:ascii="TimesNewRomanPSMT" w:hAnsi="TimesNewRomanPSMT" w:cs="TimesNewRomanPSMT"/>
          <w:b/>
          <w:sz w:val="22"/>
          <w:szCs w:val="20"/>
        </w:rPr>
        <w:t>Jieun Oh</w:t>
      </w:r>
    </w:p>
    <w:p w:rsidR="00BC77FB" w:rsidRPr="00F51C11" w:rsidRDefault="00DF0230" w:rsidP="00CF7E73">
      <w:pPr>
        <w:jc w:val="center"/>
        <w:rPr>
          <w:rFonts w:ascii="TimesNewRomanPSMT" w:hAnsi="TimesNewRomanPSMT" w:cs="TimesNewRomanPSMT"/>
          <w:sz w:val="22"/>
          <w:szCs w:val="20"/>
        </w:rPr>
      </w:pPr>
      <w:r w:rsidRPr="00F51C11">
        <w:rPr>
          <w:rFonts w:ascii="TimesNewRomanPSMT" w:hAnsi="TimesNewRomanPSMT" w:cs="TimesNewRomanPSMT"/>
          <w:sz w:val="22"/>
          <w:szCs w:val="20"/>
        </w:rPr>
        <w:t>Center for Computer Research</w:t>
      </w:r>
      <w:r w:rsidR="006C3DBE" w:rsidRPr="00F51C11">
        <w:rPr>
          <w:rFonts w:ascii="TimesNewRomanPSMT" w:hAnsi="TimesNewRomanPSMT" w:cs="TimesNewRomanPSMT"/>
          <w:sz w:val="22"/>
          <w:szCs w:val="20"/>
        </w:rPr>
        <w:t xml:space="preserve"> in Music and Ac</w:t>
      </w:r>
      <w:r w:rsidR="00BD79F6" w:rsidRPr="00F51C11">
        <w:rPr>
          <w:rFonts w:ascii="TimesNewRomanPSMT" w:hAnsi="TimesNewRomanPSMT" w:cs="TimesNewRomanPSMT"/>
          <w:sz w:val="22"/>
          <w:szCs w:val="20"/>
        </w:rPr>
        <w:t>oustics</w:t>
      </w:r>
    </w:p>
    <w:p w:rsidR="00BC77FB" w:rsidRPr="00F51C11" w:rsidRDefault="00BC77FB" w:rsidP="00CF7E73">
      <w:pPr>
        <w:jc w:val="center"/>
        <w:rPr>
          <w:rFonts w:ascii="TimesNewRomanPSMT" w:hAnsi="TimesNewRomanPSMT" w:cs="TimesNewRomanPSMT"/>
          <w:sz w:val="22"/>
          <w:szCs w:val="20"/>
        </w:rPr>
      </w:pPr>
      <w:r w:rsidRPr="00F51C11">
        <w:rPr>
          <w:rFonts w:ascii="TimesNewRomanPSMT" w:hAnsi="TimesNewRomanPSMT" w:cs="TimesNewRomanPSMT"/>
          <w:sz w:val="22"/>
          <w:szCs w:val="20"/>
        </w:rPr>
        <w:t>Stanford University</w:t>
      </w:r>
    </w:p>
    <w:p w:rsidR="006C3DBE" w:rsidRPr="00F51C11" w:rsidRDefault="00BC77FB" w:rsidP="00CF7E73">
      <w:pPr>
        <w:jc w:val="center"/>
        <w:rPr>
          <w:rFonts w:ascii="TimesNewRomanPSMT" w:hAnsi="TimesNewRomanPSMT" w:cs="TimesNewRomanPSMT"/>
          <w:sz w:val="22"/>
          <w:szCs w:val="20"/>
        </w:rPr>
      </w:pPr>
      <w:r w:rsidRPr="00F51C11">
        <w:rPr>
          <w:rFonts w:ascii="TimesNewRomanPSMT" w:hAnsi="TimesNewRomanPSMT" w:cs="TimesNewRomanPSMT"/>
          <w:sz w:val="22"/>
          <w:szCs w:val="20"/>
        </w:rPr>
        <w:t>Stanford, CA 94305 USA</w:t>
      </w:r>
    </w:p>
    <w:p w:rsidR="00BC77FB" w:rsidRPr="00F51C11" w:rsidRDefault="00BC77FB" w:rsidP="00AC21F3">
      <w:pPr>
        <w:jc w:val="center"/>
        <w:rPr>
          <w:rFonts w:ascii="TimesNewRomanPSMT" w:hAnsi="TimesNewRomanPSMT" w:cs="TimesNewRomanPSMT"/>
          <w:sz w:val="22"/>
          <w:szCs w:val="20"/>
        </w:rPr>
      </w:pPr>
      <w:r w:rsidRPr="00F51C11">
        <w:rPr>
          <w:rFonts w:ascii="TimesNewRomanPSMT" w:hAnsi="TimesNewRomanPSMT" w:cs="TimesNewRomanPSMT"/>
          <w:sz w:val="22"/>
          <w:szCs w:val="20"/>
        </w:rPr>
        <w:t>jieun5@ccrma.stanford.edu</w:t>
      </w:r>
    </w:p>
    <w:p w:rsidR="00434038" w:rsidRPr="007C2F3A" w:rsidRDefault="00434038" w:rsidP="007C2F3A">
      <w:pPr>
        <w:jc w:val="center"/>
        <w:rPr>
          <w:rFonts w:ascii="TimesNewRomanPSMT" w:hAnsi="TimesNewRomanPSMT" w:cs="TimesNewRomanPSMT"/>
          <w:sz w:val="6"/>
          <w:szCs w:val="20"/>
        </w:rPr>
      </w:pPr>
    </w:p>
    <w:p w:rsidR="007C2F3A" w:rsidRDefault="007C2F3A" w:rsidP="00040578">
      <w:pPr>
        <w:jc w:val="both"/>
        <w:rPr>
          <w:sz w:val="22"/>
        </w:rPr>
      </w:pPr>
    </w:p>
    <w:p w:rsidR="00040578" w:rsidRPr="004B3F7C" w:rsidRDefault="00040578" w:rsidP="00040578">
      <w:pPr>
        <w:jc w:val="both"/>
        <w:rPr>
          <w:sz w:val="22"/>
        </w:rPr>
        <w:sectPr w:rsidR="00040578" w:rsidRPr="004B3F7C">
          <w:headerReference w:type="even" r:id="rId5"/>
          <w:headerReference w:type="default" r:id="rId6"/>
          <w:pgSz w:w="12240" w:h="15840"/>
          <w:pgMar w:top="1440" w:right="1440" w:bottom="1440" w:left="1440" w:gutter="0"/>
        </w:sectPr>
      </w:pPr>
    </w:p>
    <w:p w:rsidR="00071F7C" w:rsidRPr="00B922A3" w:rsidRDefault="00040578" w:rsidP="00040578">
      <w:pPr>
        <w:jc w:val="both"/>
        <w:rPr>
          <w:rFonts w:ascii="Helvetica" w:hAnsi="Helvetica"/>
          <w:b/>
          <w:caps/>
          <w:sz w:val="18"/>
        </w:rPr>
      </w:pPr>
      <w:r w:rsidRPr="00B922A3">
        <w:rPr>
          <w:rFonts w:ascii="Helvetica" w:hAnsi="Helvetica"/>
          <w:b/>
          <w:caps/>
          <w:sz w:val="18"/>
        </w:rPr>
        <w:t xml:space="preserve">Abstract </w:t>
      </w:r>
    </w:p>
    <w:p w:rsidR="000568B6" w:rsidRPr="00071F7C" w:rsidRDefault="000568B6" w:rsidP="00040578">
      <w:pPr>
        <w:jc w:val="both"/>
        <w:rPr>
          <w:rFonts w:ascii="Arial" w:hAnsi="Arial"/>
          <w:b/>
          <w:caps/>
          <w:sz w:val="6"/>
        </w:rPr>
      </w:pPr>
    </w:p>
    <w:p w:rsidR="00553CB7" w:rsidRPr="00B14507" w:rsidRDefault="000568B6" w:rsidP="00040578">
      <w:pPr>
        <w:jc w:val="both"/>
        <w:rPr>
          <w:rFonts w:ascii="Times New Roman" w:hAnsi="Times New Roman"/>
          <w:sz w:val="20"/>
        </w:rPr>
      </w:pPr>
      <w:r w:rsidRPr="00B14507">
        <w:rPr>
          <w:rFonts w:ascii="Times New Roman" w:hAnsi="Times New Roman"/>
          <w:sz w:val="20"/>
        </w:rPr>
        <w:t>We investigate techniq</w:t>
      </w:r>
      <w:r w:rsidR="00553CB7" w:rsidRPr="00B14507">
        <w:rPr>
          <w:rFonts w:ascii="Times New Roman" w:hAnsi="Times New Roman"/>
          <w:sz w:val="20"/>
        </w:rPr>
        <w:t xml:space="preserve">ues for visualizing song lyrics. Specifically, </w:t>
      </w:r>
      <w:r w:rsidR="00B762CA" w:rsidRPr="00B14507">
        <w:rPr>
          <w:rFonts w:ascii="Times New Roman" w:hAnsi="Times New Roman"/>
          <w:sz w:val="20"/>
        </w:rPr>
        <w:t xml:space="preserve">we </w:t>
      </w:r>
      <w:r w:rsidR="00BD21D1" w:rsidRPr="00B14507">
        <w:rPr>
          <w:rFonts w:ascii="Times New Roman" w:hAnsi="Times New Roman"/>
          <w:sz w:val="20"/>
        </w:rPr>
        <w:t>present a design</w:t>
      </w:r>
      <w:r w:rsidR="00553CB7" w:rsidRPr="00B14507">
        <w:rPr>
          <w:rFonts w:ascii="Times New Roman" w:hAnsi="Times New Roman"/>
          <w:sz w:val="20"/>
        </w:rPr>
        <w:t xml:space="preserve"> to tightly align musical </w:t>
      </w:r>
      <w:r w:rsidR="00B762CA" w:rsidRPr="00B14507">
        <w:rPr>
          <w:rFonts w:ascii="Times New Roman" w:hAnsi="Times New Roman"/>
          <w:sz w:val="20"/>
        </w:rPr>
        <w:t>and linguistic features of a song</w:t>
      </w:r>
      <w:r w:rsidR="00553CB7" w:rsidRPr="00B14507">
        <w:rPr>
          <w:rFonts w:ascii="Times New Roman" w:hAnsi="Times New Roman"/>
          <w:sz w:val="20"/>
        </w:rPr>
        <w:t xml:space="preserve"> </w:t>
      </w:r>
      <w:r w:rsidR="00B762CA" w:rsidRPr="00B14507">
        <w:rPr>
          <w:rFonts w:ascii="Times New Roman" w:hAnsi="Times New Roman"/>
          <w:sz w:val="20"/>
        </w:rPr>
        <w:t xml:space="preserve">in a way </w:t>
      </w:r>
      <w:r w:rsidR="00922E9A" w:rsidRPr="00B14507">
        <w:rPr>
          <w:rFonts w:ascii="Times New Roman" w:hAnsi="Times New Roman"/>
          <w:sz w:val="20"/>
        </w:rPr>
        <w:t>that preserves</w:t>
      </w:r>
      <w:r w:rsidR="00B762CA" w:rsidRPr="00B14507">
        <w:rPr>
          <w:rFonts w:ascii="Times New Roman" w:hAnsi="Times New Roman"/>
          <w:sz w:val="20"/>
        </w:rPr>
        <w:t xml:space="preserve"> the readability of lyrics, wh</w:t>
      </w:r>
      <w:r w:rsidR="002131EE">
        <w:rPr>
          <w:rFonts w:ascii="Times New Roman" w:hAnsi="Times New Roman"/>
          <w:sz w:val="20"/>
        </w:rPr>
        <w:t xml:space="preserve">ile </w:t>
      </w:r>
      <w:r w:rsidR="00BD21D1" w:rsidRPr="00B14507">
        <w:rPr>
          <w:rFonts w:ascii="Times New Roman" w:hAnsi="Times New Roman"/>
          <w:sz w:val="20"/>
        </w:rPr>
        <w:t>conveying</w:t>
      </w:r>
      <w:r w:rsidR="00B762CA" w:rsidRPr="00B14507">
        <w:rPr>
          <w:rFonts w:ascii="Times New Roman" w:hAnsi="Times New Roman"/>
          <w:sz w:val="20"/>
        </w:rPr>
        <w:t xml:space="preserve"> how the melodic, harmonic, and metric lines of the music fit with the text. </w:t>
      </w:r>
      <w:r w:rsidR="00922E9A" w:rsidRPr="00B14507">
        <w:rPr>
          <w:rFonts w:ascii="Times New Roman" w:hAnsi="Times New Roman"/>
          <w:sz w:val="20"/>
        </w:rPr>
        <w:t xml:space="preserve"> </w:t>
      </w:r>
      <w:r w:rsidR="003D3BF2" w:rsidRPr="00B14507">
        <w:rPr>
          <w:rFonts w:ascii="Times New Roman" w:hAnsi="Times New Roman"/>
          <w:sz w:val="20"/>
        </w:rPr>
        <w:t>We demonstrate and evaluate our technique on two examples that have be</w:t>
      </w:r>
      <w:r w:rsidR="00416F06" w:rsidRPr="00B14507">
        <w:rPr>
          <w:rFonts w:ascii="Times New Roman" w:hAnsi="Times New Roman"/>
          <w:sz w:val="20"/>
        </w:rPr>
        <w:t xml:space="preserve">en implemented using </w:t>
      </w:r>
      <w:proofErr w:type="spellStart"/>
      <w:r w:rsidR="00416F06" w:rsidRPr="00AD3CC9">
        <w:rPr>
          <w:rFonts w:ascii="Times New Roman" w:hAnsi="Times New Roman"/>
          <w:i/>
          <w:sz w:val="20"/>
        </w:rPr>
        <w:t>Protovis</w:t>
      </w:r>
      <w:proofErr w:type="spellEnd"/>
      <w:r w:rsidR="00416F06" w:rsidRPr="00B14507">
        <w:rPr>
          <w:rFonts w:ascii="Times New Roman" w:hAnsi="Times New Roman"/>
          <w:sz w:val="20"/>
        </w:rPr>
        <w:t xml:space="preserve">, and propose </w:t>
      </w:r>
      <w:r w:rsidR="00BD21D1" w:rsidRPr="00B14507">
        <w:rPr>
          <w:rFonts w:ascii="Times New Roman" w:hAnsi="Times New Roman"/>
          <w:sz w:val="20"/>
        </w:rPr>
        <w:t>an approach</w:t>
      </w:r>
      <w:r w:rsidR="002131EE">
        <w:rPr>
          <w:rFonts w:ascii="Times New Roman" w:hAnsi="Times New Roman"/>
          <w:sz w:val="20"/>
        </w:rPr>
        <w:t xml:space="preserve"> to automating the data </w:t>
      </w:r>
      <w:r w:rsidR="00BD21D1" w:rsidRPr="00B14507">
        <w:rPr>
          <w:rFonts w:ascii="Times New Roman" w:hAnsi="Times New Roman"/>
          <w:sz w:val="20"/>
        </w:rPr>
        <w:t>creation procedure</w:t>
      </w:r>
      <w:r w:rsidR="00416F06" w:rsidRPr="00B14507">
        <w:rPr>
          <w:rFonts w:ascii="Times New Roman" w:hAnsi="Times New Roman"/>
          <w:sz w:val="20"/>
        </w:rPr>
        <w:t xml:space="preserve"> using</w:t>
      </w:r>
      <w:r w:rsidR="00BD21D1" w:rsidRPr="00B14507">
        <w:rPr>
          <w:rFonts w:ascii="Times New Roman" w:hAnsi="Times New Roman"/>
          <w:sz w:val="20"/>
        </w:rPr>
        <w:t xml:space="preserve"> MIDI files with lyrics events as an input. </w:t>
      </w:r>
    </w:p>
    <w:p w:rsidR="007A6C56" w:rsidRPr="00B14507" w:rsidRDefault="007A6C56" w:rsidP="00040578">
      <w:pPr>
        <w:jc w:val="both"/>
        <w:rPr>
          <w:rFonts w:ascii="Times New Roman" w:hAnsi="Times New Roman"/>
          <w:sz w:val="20"/>
        </w:rPr>
      </w:pPr>
    </w:p>
    <w:p w:rsidR="00AC21F3" w:rsidRPr="00EF229F" w:rsidRDefault="00071F7C" w:rsidP="00040578">
      <w:pPr>
        <w:jc w:val="both"/>
        <w:rPr>
          <w:rFonts w:ascii="Helvetica" w:hAnsi="Helvetica"/>
          <w:b/>
          <w:sz w:val="18"/>
        </w:rPr>
      </w:pPr>
      <w:r w:rsidRPr="00B922A3">
        <w:rPr>
          <w:rFonts w:ascii="Helvetica" w:hAnsi="Helvetica"/>
          <w:b/>
          <w:sz w:val="18"/>
        </w:rPr>
        <w:t xml:space="preserve">Author </w:t>
      </w:r>
      <w:r w:rsidR="00AC21F3" w:rsidRPr="00B922A3">
        <w:rPr>
          <w:rFonts w:ascii="Helvetica" w:hAnsi="Helvetica"/>
          <w:b/>
          <w:sz w:val="18"/>
        </w:rPr>
        <w:t>Keywords</w:t>
      </w:r>
    </w:p>
    <w:p w:rsidR="00AC21F3" w:rsidRPr="00B14507" w:rsidRDefault="00AC21F3" w:rsidP="00040578">
      <w:pPr>
        <w:jc w:val="both"/>
        <w:rPr>
          <w:rFonts w:ascii="Times New Roman" w:hAnsi="Times New Roman"/>
          <w:sz w:val="20"/>
        </w:rPr>
      </w:pPr>
      <w:r w:rsidRPr="00B14507">
        <w:rPr>
          <w:rFonts w:ascii="Times New Roman" w:hAnsi="Times New Roman"/>
          <w:sz w:val="20"/>
        </w:rPr>
        <w:t xml:space="preserve">Visualization, </w:t>
      </w:r>
      <w:r w:rsidR="00422EB8" w:rsidRPr="00B14507">
        <w:rPr>
          <w:rFonts w:ascii="Times New Roman" w:hAnsi="Times New Roman"/>
          <w:sz w:val="20"/>
        </w:rPr>
        <w:t xml:space="preserve">song, </w:t>
      </w:r>
      <w:r w:rsidRPr="00B14507">
        <w:rPr>
          <w:rFonts w:ascii="Times New Roman" w:hAnsi="Times New Roman"/>
          <w:sz w:val="20"/>
        </w:rPr>
        <w:t xml:space="preserve">lyrics, text, music, </w:t>
      </w:r>
      <w:r w:rsidR="00422EB8" w:rsidRPr="00B14507">
        <w:rPr>
          <w:rFonts w:ascii="Times New Roman" w:hAnsi="Times New Roman"/>
          <w:sz w:val="20"/>
        </w:rPr>
        <w:t>focus and context, sparklines, saliency, tag-cloud</w:t>
      </w:r>
    </w:p>
    <w:p w:rsidR="00EF229F" w:rsidRDefault="00EF229F" w:rsidP="00040578">
      <w:pPr>
        <w:jc w:val="both"/>
        <w:rPr>
          <w:rFonts w:ascii="Times New Roman" w:hAnsi="Times New Roman"/>
          <w:sz w:val="20"/>
        </w:rPr>
      </w:pPr>
    </w:p>
    <w:p w:rsidR="00EF229F" w:rsidRPr="00EF229F" w:rsidRDefault="00EF229F" w:rsidP="00EF229F">
      <w:pPr>
        <w:jc w:val="both"/>
        <w:rPr>
          <w:rFonts w:ascii="Helvetica" w:hAnsi="Helvetica"/>
          <w:b/>
          <w:sz w:val="18"/>
        </w:rPr>
      </w:pPr>
      <w:r>
        <w:rPr>
          <w:rFonts w:ascii="Helvetica" w:hAnsi="Helvetica"/>
          <w:b/>
          <w:sz w:val="18"/>
        </w:rPr>
        <w:t>ACM Classification Keywords</w:t>
      </w:r>
    </w:p>
    <w:p w:rsidR="00C8758F" w:rsidRPr="00B14507" w:rsidRDefault="00EF229F" w:rsidP="00040578">
      <w:pPr>
        <w:jc w:val="both"/>
        <w:rPr>
          <w:rFonts w:ascii="Times New Roman" w:hAnsi="Times New Roman"/>
          <w:sz w:val="20"/>
        </w:rPr>
      </w:pPr>
      <w:r>
        <w:rPr>
          <w:rFonts w:ascii="Times New Roman" w:hAnsi="Times New Roman"/>
          <w:sz w:val="20"/>
        </w:rPr>
        <w:t>H.5.2 Information Interfaces: User Interfaces</w:t>
      </w:r>
    </w:p>
    <w:p w:rsidR="00536EDE" w:rsidRDefault="00536EDE" w:rsidP="00040578">
      <w:pPr>
        <w:jc w:val="both"/>
        <w:rPr>
          <w:rFonts w:ascii="Times New Roman" w:hAnsi="Times New Roman"/>
          <w:sz w:val="20"/>
        </w:rPr>
      </w:pPr>
    </w:p>
    <w:p w:rsidR="00040578" w:rsidRPr="00B14507" w:rsidRDefault="00040578" w:rsidP="00040578">
      <w:pPr>
        <w:jc w:val="both"/>
        <w:rPr>
          <w:rFonts w:ascii="Times New Roman" w:hAnsi="Times New Roman"/>
          <w:sz w:val="20"/>
        </w:rPr>
      </w:pPr>
    </w:p>
    <w:p w:rsidR="00071F7C" w:rsidRPr="00B922A3" w:rsidRDefault="00040578" w:rsidP="00071F7C">
      <w:pPr>
        <w:rPr>
          <w:rFonts w:ascii="Helvetica" w:hAnsi="Helvetica"/>
          <w:b/>
          <w:sz w:val="18"/>
        </w:rPr>
      </w:pPr>
      <w:r w:rsidRPr="00B922A3">
        <w:rPr>
          <w:rFonts w:ascii="Helvetica" w:hAnsi="Helvetica"/>
          <w:b/>
          <w:sz w:val="18"/>
        </w:rPr>
        <w:t>INTRODUCTION</w:t>
      </w:r>
    </w:p>
    <w:p w:rsidR="00F7618C" w:rsidRPr="00071F7C" w:rsidRDefault="00F7618C" w:rsidP="00071F7C">
      <w:pPr>
        <w:rPr>
          <w:rFonts w:ascii="Arial" w:hAnsi="Arial"/>
          <w:b/>
          <w:sz w:val="6"/>
        </w:rPr>
      </w:pPr>
    </w:p>
    <w:p w:rsidR="00A96CE1" w:rsidRPr="00B14507" w:rsidRDefault="00A63A04" w:rsidP="0086479C">
      <w:pPr>
        <w:jc w:val="both"/>
        <w:rPr>
          <w:rFonts w:ascii="Times New Roman" w:hAnsi="Times New Roman"/>
          <w:sz w:val="20"/>
        </w:rPr>
      </w:pPr>
      <w:r w:rsidRPr="00B14507">
        <w:rPr>
          <w:rFonts w:ascii="Times New Roman" w:hAnsi="Times New Roman"/>
          <w:sz w:val="20"/>
        </w:rPr>
        <w:t xml:space="preserve">Looking up song lyrics on the web is a commonly performed task for musicians and non-musicians alike. </w:t>
      </w:r>
      <w:r w:rsidR="0022440C" w:rsidRPr="00B14507">
        <w:rPr>
          <w:rFonts w:ascii="Times New Roman" w:hAnsi="Times New Roman"/>
          <w:sz w:val="20"/>
        </w:rPr>
        <w:t>For instance, a user</w:t>
      </w:r>
      <w:r w:rsidR="00427AFB" w:rsidRPr="00B14507">
        <w:rPr>
          <w:rFonts w:ascii="Times New Roman" w:hAnsi="Times New Roman"/>
          <w:sz w:val="20"/>
        </w:rPr>
        <w:t xml:space="preserve"> </w:t>
      </w:r>
      <w:r w:rsidR="00A729C1" w:rsidRPr="00B14507">
        <w:rPr>
          <w:rFonts w:ascii="Times New Roman" w:hAnsi="Times New Roman"/>
          <w:sz w:val="20"/>
        </w:rPr>
        <w:t>may</w:t>
      </w:r>
      <w:r w:rsidR="00427AFB" w:rsidRPr="00B14507">
        <w:rPr>
          <w:rFonts w:ascii="Times New Roman" w:hAnsi="Times New Roman"/>
          <w:sz w:val="20"/>
        </w:rPr>
        <w:t xml:space="preserve"> type </w:t>
      </w:r>
      <w:r w:rsidR="00417ADC" w:rsidRPr="00B14507">
        <w:rPr>
          <w:rFonts w:ascii="Times New Roman" w:hAnsi="Times New Roman"/>
          <w:sz w:val="20"/>
        </w:rPr>
        <w:t>something like</w:t>
      </w:r>
      <w:r w:rsidR="00427AFB" w:rsidRPr="00B14507">
        <w:rPr>
          <w:rFonts w:ascii="Times New Roman" w:hAnsi="Times New Roman"/>
          <w:sz w:val="20"/>
        </w:rPr>
        <w:t xml:space="preserve"> “Falling Slowly lyrics” in the search box to </w:t>
      </w:r>
      <w:r w:rsidR="00D65593" w:rsidRPr="00B14507">
        <w:rPr>
          <w:rFonts w:ascii="Times New Roman" w:hAnsi="Times New Roman"/>
          <w:sz w:val="20"/>
        </w:rPr>
        <w:t>look up</w:t>
      </w:r>
      <w:r w:rsidR="0024712A" w:rsidRPr="00B14507">
        <w:rPr>
          <w:rFonts w:ascii="Times New Roman" w:hAnsi="Times New Roman"/>
          <w:sz w:val="20"/>
        </w:rPr>
        <w:t xml:space="preserve"> site</w:t>
      </w:r>
      <w:r w:rsidR="00D65593" w:rsidRPr="00B14507">
        <w:rPr>
          <w:rFonts w:ascii="Times New Roman" w:hAnsi="Times New Roman"/>
          <w:sz w:val="20"/>
        </w:rPr>
        <w:t>s</w:t>
      </w:r>
      <w:r w:rsidR="00427AFB" w:rsidRPr="00B14507">
        <w:rPr>
          <w:rFonts w:ascii="Times New Roman" w:hAnsi="Times New Roman"/>
          <w:sz w:val="20"/>
        </w:rPr>
        <w:t xml:space="preserve"> that show</w:t>
      </w:r>
      <w:r w:rsidR="00D65593" w:rsidRPr="00B14507">
        <w:rPr>
          <w:rFonts w:ascii="Times New Roman" w:hAnsi="Times New Roman"/>
          <w:sz w:val="20"/>
        </w:rPr>
        <w:t xml:space="preserve"> </w:t>
      </w:r>
      <w:r w:rsidR="00427AFB" w:rsidRPr="00B14507">
        <w:rPr>
          <w:rFonts w:ascii="Times New Roman" w:hAnsi="Times New Roman"/>
          <w:sz w:val="20"/>
        </w:rPr>
        <w:t xml:space="preserve">the lyrics to the song, “Falling Slowly.” </w:t>
      </w:r>
    </w:p>
    <w:p w:rsidR="00A96CE1" w:rsidRPr="00B14507" w:rsidRDefault="00A96CE1" w:rsidP="00A96CE1">
      <w:pPr>
        <w:jc w:val="both"/>
        <w:rPr>
          <w:rFonts w:ascii="Times New Roman" w:hAnsi="Times New Roman"/>
          <w:sz w:val="20"/>
        </w:rPr>
      </w:pPr>
    </w:p>
    <w:p w:rsidR="00871772" w:rsidRPr="00B14507" w:rsidRDefault="0022440C" w:rsidP="00A96CE1">
      <w:pPr>
        <w:jc w:val="both"/>
        <w:rPr>
          <w:rFonts w:ascii="Times New Roman" w:hAnsi="Times New Roman"/>
          <w:sz w:val="20"/>
        </w:rPr>
      </w:pPr>
      <w:r w:rsidRPr="00B14507">
        <w:rPr>
          <w:rFonts w:ascii="Times New Roman" w:hAnsi="Times New Roman"/>
          <w:sz w:val="20"/>
        </w:rPr>
        <w:t xml:space="preserve">While the user </w:t>
      </w:r>
      <w:r w:rsidR="00D72BBC" w:rsidRPr="00B14507">
        <w:rPr>
          <w:rFonts w:ascii="Times New Roman" w:hAnsi="Times New Roman"/>
          <w:sz w:val="20"/>
        </w:rPr>
        <w:t xml:space="preserve">can almost surely find </w:t>
      </w:r>
      <w:r w:rsidR="003F6BED" w:rsidRPr="00B14507">
        <w:rPr>
          <w:rFonts w:ascii="Times New Roman" w:hAnsi="Times New Roman"/>
          <w:sz w:val="20"/>
        </w:rPr>
        <w:t>the</w:t>
      </w:r>
      <w:r w:rsidR="00D72BBC" w:rsidRPr="00B14507">
        <w:rPr>
          <w:rFonts w:ascii="Times New Roman" w:hAnsi="Times New Roman"/>
          <w:sz w:val="20"/>
        </w:rPr>
        <w:t xml:space="preserve"> lyrics to songs of interest, </w:t>
      </w:r>
      <w:r w:rsidRPr="00B14507">
        <w:rPr>
          <w:rFonts w:ascii="Times New Roman" w:hAnsi="Times New Roman"/>
          <w:sz w:val="20"/>
        </w:rPr>
        <w:t xml:space="preserve">the lyrics </w:t>
      </w:r>
      <w:r w:rsidR="005615E7" w:rsidRPr="00B14507">
        <w:rPr>
          <w:rFonts w:ascii="Times New Roman" w:hAnsi="Times New Roman"/>
          <w:sz w:val="20"/>
        </w:rPr>
        <w:t xml:space="preserve">that are </w:t>
      </w:r>
      <w:r w:rsidRPr="00B14507">
        <w:rPr>
          <w:rFonts w:ascii="Times New Roman" w:hAnsi="Times New Roman"/>
          <w:sz w:val="20"/>
        </w:rPr>
        <w:t>displa</w:t>
      </w:r>
      <w:r w:rsidR="00CF025B">
        <w:rPr>
          <w:rFonts w:ascii="Times New Roman" w:hAnsi="Times New Roman"/>
          <w:sz w:val="20"/>
        </w:rPr>
        <w:t>yed as plaintext are not as use</w:t>
      </w:r>
      <w:r w:rsidRPr="00B14507">
        <w:rPr>
          <w:rFonts w:ascii="Times New Roman" w:hAnsi="Times New Roman"/>
          <w:sz w:val="20"/>
        </w:rPr>
        <w:t>ful by themselves</w:t>
      </w:r>
      <w:r w:rsidR="0034641E" w:rsidRPr="00B14507">
        <w:rPr>
          <w:rFonts w:ascii="Times New Roman" w:hAnsi="Times New Roman"/>
          <w:sz w:val="20"/>
        </w:rPr>
        <w:t>; u</w:t>
      </w:r>
      <w:r w:rsidRPr="00B14507">
        <w:rPr>
          <w:rFonts w:ascii="Times New Roman" w:hAnsi="Times New Roman"/>
          <w:sz w:val="20"/>
        </w:rPr>
        <w:t xml:space="preserve">nless the user has available the audio file of the song to follow along, </w:t>
      </w:r>
      <w:r w:rsidR="0034641E" w:rsidRPr="00B14507">
        <w:rPr>
          <w:rFonts w:ascii="Times New Roman" w:hAnsi="Times New Roman"/>
          <w:sz w:val="20"/>
        </w:rPr>
        <w:t>i</w:t>
      </w:r>
      <w:r w:rsidR="00A765C7" w:rsidRPr="00B14507">
        <w:rPr>
          <w:rFonts w:ascii="Times New Roman" w:hAnsi="Times New Roman"/>
          <w:sz w:val="20"/>
        </w:rPr>
        <w:t>t is quite difficult to tell how the lyrics actually</w:t>
      </w:r>
      <w:r w:rsidR="0034641E" w:rsidRPr="00B14507">
        <w:rPr>
          <w:rFonts w:ascii="Times New Roman" w:hAnsi="Times New Roman"/>
          <w:sz w:val="20"/>
        </w:rPr>
        <w:t xml:space="preserve"> fit with the musical elements. </w:t>
      </w:r>
    </w:p>
    <w:p w:rsidR="00871772" w:rsidRPr="00B14507" w:rsidRDefault="00871772" w:rsidP="00A96CE1">
      <w:pPr>
        <w:jc w:val="both"/>
        <w:rPr>
          <w:rFonts w:ascii="Times New Roman" w:hAnsi="Times New Roman"/>
          <w:sz w:val="20"/>
        </w:rPr>
      </w:pPr>
    </w:p>
    <w:p w:rsidR="00B15367" w:rsidRPr="00B14507" w:rsidRDefault="00871772" w:rsidP="0086479C">
      <w:pPr>
        <w:jc w:val="both"/>
        <w:rPr>
          <w:rFonts w:ascii="Times New Roman" w:hAnsi="Times New Roman"/>
          <w:sz w:val="20"/>
        </w:rPr>
      </w:pPr>
      <w:r w:rsidRPr="00B14507">
        <w:rPr>
          <w:rFonts w:ascii="Times New Roman" w:hAnsi="Times New Roman"/>
          <w:sz w:val="20"/>
        </w:rPr>
        <w:t xml:space="preserve">Thus, there is a strong need for </w:t>
      </w:r>
      <w:r w:rsidR="00383B92" w:rsidRPr="00B14507">
        <w:rPr>
          <w:rFonts w:ascii="Times New Roman" w:hAnsi="Times New Roman"/>
          <w:sz w:val="20"/>
        </w:rPr>
        <w:t xml:space="preserve">a </w:t>
      </w:r>
      <w:r w:rsidR="0053773B" w:rsidRPr="00B14507">
        <w:rPr>
          <w:rFonts w:ascii="Times New Roman" w:hAnsi="Times New Roman"/>
          <w:sz w:val="20"/>
        </w:rPr>
        <w:t>lightweight</w:t>
      </w:r>
      <w:r w:rsidR="00383B92" w:rsidRPr="00B14507">
        <w:rPr>
          <w:rFonts w:ascii="Times New Roman" w:hAnsi="Times New Roman"/>
          <w:sz w:val="20"/>
        </w:rPr>
        <w:t xml:space="preserve">, </w:t>
      </w:r>
      <w:r w:rsidR="00766133" w:rsidRPr="00B14507">
        <w:rPr>
          <w:rFonts w:ascii="Times New Roman" w:hAnsi="Times New Roman"/>
          <w:sz w:val="20"/>
        </w:rPr>
        <w:t>easy-to-</w:t>
      </w:r>
      <w:r w:rsidRPr="00B14507">
        <w:rPr>
          <w:rFonts w:ascii="Times New Roman" w:hAnsi="Times New Roman"/>
          <w:sz w:val="20"/>
        </w:rPr>
        <w:t>follow</w:t>
      </w:r>
      <w:r w:rsidR="00766133" w:rsidRPr="00B14507">
        <w:rPr>
          <w:rFonts w:ascii="Times New Roman" w:hAnsi="Times New Roman"/>
          <w:sz w:val="20"/>
        </w:rPr>
        <w:t xml:space="preserve"> </w:t>
      </w:r>
      <w:r w:rsidRPr="00B14507">
        <w:rPr>
          <w:rFonts w:ascii="Times New Roman" w:hAnsi="Times New Roman"/>
          <w:sz w:val="20"/>
        </w:rPr>
        <w:t>“musical guide”</w:t>
      </w:r>
      <w:r w:rsidR="00766133" w:rsidRPr="00B14507">
        <w:rPr>
          <w:rFonts w:ascii="Times New Roman" w:hAnsi="Times New Roman"/>
          <w:sz w:val="20"/>
        </w:rPr>
        <w:t xml:space="preserve"> to </w:t>
      </w:r>
      <w:r w:rsidRPr="00B14507">
        <w:rPr>
          <w:rFonts w:ascii="Times New Roman" w:hAnsi="Times New Roman"/>
          <w:sz w:val="20"/>
        </w:rPr>
        <w:t xml:space="preserve">accompany </w:t>
      </w:r>
      <w:r w:rsidR="00766133" w:rsidRPr="00B14507">
        <w:rPr>
          <w:rFonts w:ascii="Times New Roman" w:hAnsi="Times New Roman"/>
          <w:sz w:val="20"/>
        </w:rPr>
        <w:t xml:space="preserve">the </w:t>
      </w:r>
      <w:r w:rsidR="00F86B50" w:rsidRPr="00B14507">
        <w:rPr>
          <w:rFonts w:ascii="Times New Roman" w:hAnsi="Times New Roman"/>
          <w:sz w:val="20"/>
        </w:rPr>
        <w:t>lyrics</w:t>
      </w:r>
      <w:r w:rsidRPr="00B14507">
        <w:rPr>
          <w:rFonts w:ascii="Times New Roman" w:hAnsi="Times New Roman"/>
          <w:sz w:val="20"/>
        </w:rPr>
        <w:t xml:space="preserve">. </w:t>
      </w:r>
      <w:r w:rsidR="00442BE0" w:rsidRPr="00B14507">
        <w:rPr>
          <w:rFonts w:ascii="Times New Roman" w:hAnsi="Times New Roman"/>
          <w:sz w:val="20"/>
        </w:rPr>
        <w:t xml:space="preserve">Ideally, </w:t>
      </w:r>
      <w:r w:rsidR="00B970DF" w:rsidRPr="00B14507">
        <w:rPr>
          <w:rFonts w:ascii="Times New Roman" w:hAnsi="Times New Roman"/>
          <w:sz w:val="20"/>
        </w:rPr>
        <w:t>the design</w:t>
      </w:r>
      <w:r w:rsidR="0053773B" w:rsidRPr="00B14507">
        <w:rPr>
          <w:rFonts w:ascii="Times New Roman" w:hAnsi="Times New Roman"/>
          <w:sz w:val="20"/>
        </w:rPr>
        <w:t xml:space="preserve"> should not </w:t>
      </w:r>
      <w:r w:rsidR="00656C9D" w:rsidRPr="00B14507">
        <w:rPr>
          <w:rFonts w:ascii="Times New Roman" w:hAnsi="Times New Roman"/>
          <w:sz w:val="20"/>
        </w:rPr>
        <w:t xml:space="preserve">detract </w:t>
      </w:r>
      <w:r w:rsidR="00B970DF" w:rsidRPr="00B14507">
        <w:rPr>
          <w:rFonts w:ascii="Times New Roman" w:hAnsi="Times New Roman"/>
          <w:sz w:val="20"/>
        </w:rPr>
        <w:t xml:space="preserve">from the readability of the text, while highlighting key features in the music. </w:t>
      </w:r>
      <w:r w:rsidR="000119F5" w:rsidRPr="00B14507">
        <w:rPr>
          <w:rFonts w:ascii="Times New Roman" w:hAnsi="Times New Roman"/>
          <w:sz w:val="20"/>
        </w:rPr>
        <w:t xml:space="preserve">In contrast to having an </w:t>
      </w:r>
      <w:r w:rsidR="00272660" w:rsidRPr="00B14507">
        <w:rPr>
          <w:rFonts w:ascii="Times New Roman" w:hAnsi="Times New Roman"/>
          <w:sz w:val="20"/>
        </w:rPr>
        <w:t>entire</w:t>
      </w:r>
      <w:r w:rsidR="000119F5" w:rsidRPr="00B14507">
        <w:rPr>
          <w:rFonts w:ascii="Times New Roman" w:hAnsi="Times New Roman"/>
          <w:sz w:val="20"/>
        </w:rPr>
        <w:t xml:space="preserve"> musical score, which </w:t>
      </w:r>
      <w:r w:rsidR="00380196" w:rsidRPr="00B14507">
        <w:rPr>
          <w:rFonts w:ascii="Times New Roman" w:hAnsi="Times New Roman"/>
          <w:sz w:val="20"/>
        </w:rPr>
        <w:t xml:space="preserve">severely limits the target audience to those </w:t>
      </w:r>
      <w:r w:rsidR="00F76A79" w:rsidRPr="00B14507">
        <w:rPr>
          <w:rFonts w:ascii="Times New Roman" w:hAnsi="Times New Roman"/>
          <w:sz w:val="20"/>
        </w:rPr>
        <w:t>who can read western</w:t>
      </w:r>
      <w:r w:rsidR="00380196" w:rsidRPr="00B14507">
        <w:rPr>
          <w:rFonts w:ascii="Times New Roman" w:hAnsi="Times New Roman"/>
          <w:sz w:val="20"/>
        </w:rPr>
        <w:t xml:space="preserve"> mus</w:t>
      </w:r>
      <w:r w:rsidR="00F76A79" w:rsidRPr="00B14507">
        <w:rPr>
          <w:rFonts w:ascii="Times New Roman" w:hAnsi="Times New Roman"/>
          <w:sz w:val="20"/>
        </w:rPr>
        <w:t>ic</w:t>
      </w:r>
      <w:r w:rsidR="00380196" w:rsidRPr="00B14507">
        <w:rPr>
          <w:rFonts w:ascii="Times New Roman" w:hAnsi="Times New Roman"/>
          <w:sz w:val="20"/>
        </w:rPr>
        <w:t xml:space="preserve"> notations</w:t>
      </w:r>
      <w:r w:rsidR="004B4C39" w:rsidRPr="00B14507">
        <w:rPr>
          <w:rFonts w:ascii="Times New Roman" w:hAnsi="Times New Roman"/>
          <w:sz w:val="20"/>
        </w:rPr>
        <w:t xml:space="preserve"> </w:t>
      </w:r>
      <w:r w:rsidR="00760CEC">
        <w:rPr>
          <w:rFonts w:ascii="Times New Roman" w:hAnsi="Times New Roman"/>
          <w:sz w:val="20"/>
        </w:rPr>
        <w:t>(</w:t>
      </w:r>
      <w:r w:rsidR="004B4C39" w:rsidRPr="00B14507">
        <w:rPr>
          <w:rFonts w:ascii="Times New Roman" w:hAnsi="Times New Roman"/>
          <w:sz w:val="20"/>
        </w:rPr>
        <w:t>and furthermore require several pages worth of space to display</w:t>
      </w:r>
      <w:r w:rsidR="00760CEC">
        <w:rPr>
          <w:rFonts w:ascii="Times New Roman" w:hAnsi="Times New Roman"/>
          <w:sz w:val="20"/>
        </w:rPr>
        <w:t>)</w:t>
      </w:r>
      <w:r w:rsidR="000119F5" w:rsidRPr="00B14507">
        <w:rPr>
          <w:rFonts w:ascii="Times New Roman" w:hAnsi="Times New Roman"/>
          <w:sz w:val="20"/>
        </w:rPr>
        <w:t xml:space="preserve">, this visualization method </w:t>
      </w:r>
      <w:r w:rsidR="00736C9B" w:rsidRPr="00B14507">
        <w:rPr>
          <w:rFonts w:ascii="Times New Roman" w:hAnsi="Times New Roman"/>
          <w:sz w:val="20"/>
        </w:rPr>
        <w:t xml:space="preserve">would welcome a wider </w:t>
      </w:r>
      <w:r w:rsidR="009842B2" w:rsidRPr="00B14507">
        <w:rPr>
          <w:rFonts w:ascii="Times New Roman" w:hAnsi="Times New Roman"/>
          <w:sz w:val="20"/>
        </w:rPr>
        <w:t>range of audience</w:t>
      </w:r>
      <w:r w:rsidR="00A73D17" w:rsidRPr="00B14507">
        <w:rPr>
          <w:rFonts w:ascii="Times New Roman" w:hAnsi="Times New Roman"/>
          <w:sz w:val="20"/>
        </w:rPr>
        <w:t>—</w:t>
      </w:r>
      <w:r w:rsidR="009842B2" w:rsidRPr="00B14507">
        <w:rPr>
          <w:rFonts w:ascii="Times New Roman" w:hAnsi="Times New Roman"/>
          <w:sz w:val="20"/>
        </w:rPr>
        <w:t>including</w:t>
      </w:r>
      <w:r w:rsidR="00A73D17" w:rsidRPr="00B14507">
        <w:rPr>
          <w:rFonts w:ascii="Times New Roman" w:hAnsi="Times New Roman"/>
          <w:sz w:val="20"/>
        </w:rPr>
        <w:t xml:space="preserve"> those who cannot read music—to </w:t>
      </w:r>
      <w:r w:rsidR="001A00D9" w:rsidRPr="00B14507">
        <w:rPr>
          <w:rFonts w:ascii="Times New Roman" w:hAnsi="Times New Roman"/>
          <w:sz w:val="20"/>
        </w:rPr>
        <w:t>convey</w:t>
      </w:r>
      <w:r w:rsidR="009842B2" w:rsidRPr="00B14507">
        <w:rPr>
          <w:rFonts w:ascii="Times New Roman" w:hAnsi="Times New Roman"/>
          <w:sz w:val="20"/>
        </w:rPr>
        <w:t xml:space="preserve"> musi</w:t>
      </w:r>
      <w:r w:rsidR="009809D9" w:rsidRPr="00B14507">
        <w:rPr>
          <w:rFonts w:ascii="Times New Roman" w:hAnsi="Times New Roman"/>
          <w:sz w:val="20"/>
        </w:rPr>
        <w:t xml:space="preserve">cal </w:t>
      </w:r>
      <w:r w:rsidR="00B12E83" w:rsidRPr="00B14507">
        <w:rPr>
          <w:rFonts w:ascii="Times New Roman" w:hAnsi="Times New Roman"/>
          <w:sz w:val="20"/>
        </w:rPr>
        <w:t>features</w:t>
      </w:r>
      <w:r w:rsidR="00F72F62" w:rsidRPr="00B14507">
        <w:rPr>
          <w:rFonts w:ascii="Times New Roman" w:hAnsi="Times New Roman"/>
          <w:sz w:val="20"/>
        </w:rPr>
        <w:t xml:space="preserve"> in a space-efficient manner </w:t>
      </w:r>
      <w:r w:rsidR="000650CA" w:rsidRPr="00B14507">
        <w:rPr>
          <w:rFonts w:ascii="Times New Roman" w:hAnsi="Times New Roman"/>
          <w:sz w:val="20"/>
        </w:rPr>
        <w:t>and</w:t>
      </w:r>
      <w:r w:rsidR="00F72F62" w:rsidRPr="00B14507">
        <w:rPr>
          <w:rFonts w:ascii="Times New Roman" w:hAnsi="Times New Roman"/>
          <w:sz w:val="20"/>
        </w:rPr>
        <w:t xml:space="preserve"> provide a</w:t>
      </w:r>
      <w:r w:rsidR="009809D9" w:rsidRPr="00B14507">
        <w:rPr>
          <w:rFonts w:ascii="Times New Roman" w:hAnsi="Times New Roman"/>
          <w:sz w:val="20"/>
        </w:rPr>
        <w:t xml:space="preserve"> gist for an unfamiliar </w:t>
      </w:r>
      <w:r w:rsidR="00F72F62" w:rsidRPr="00B14507">
        <w:rPr>
          <w:rFonts w:ascii="Times New Roman" w:hAnsi="Times New Roman"/>
          <w:sz w:val="20"/>
        </w:rPr>
        <w:t>piece</w:t>
      </w:r>
      <w:r w:rsidR="009809D9" w:rsidRPr="00B14507">
        <w:rPr>
          <w:rFonts w:ascii="Times New Roman" w:hAnsi="Times New Roman"/>
          <w:sz w:val="20"/>
        </w:rPr>
        <w:t xml:space="preserve"> of music. </w:t>
      </w:r>
    </w:p>
    <w:p w:rsidR="00B15367" w:rsidRPr="00B14507" w:rsidRDefault="00B15367" w:rsidP="0086479C">
      <w:pPr>
        <w:jc w:val="both"/>
        <w:rPr>
          <w:rFonts w:ascii="Times New Roman" w:hAnsi="Times New Roman"/>
          <w:sz w:val="20"/>
        </w:rPr>
      </w:pPr>
    </w:p>
    <w:p w:rsidR="00C233DD" w:rsidRPr="00B14507" w:rsidRDefault="00722A13" w:rsidP="0086479C">
      <w:pPr>
        <w:jc w:val="both"/>
        <w:rPr>
          <w:rFonts w:ascii="Times New Roman" w:hAnsi="Times New Roman"/>
          <w:sz w:val="20"/>
        </w:rPr>
      </w:pPr>
      <w:r w:rsidRPr="00B14507">
        <w:rPr>
          <w:rFonts w:ascii="Times New Roman" w:hAnsi="Times New Roman"/>
          <w:sz w:val="20"/>
        </w:rPr>
        <w:t xml:space="preserve">Though </w:t>
      </w:r>
      <w:r w:rsidR="00B173A7" w:rsidRPr="00B14507">
        <w:rPr>
          <w:rFonts w:ascii="Times New Roman" w:hAnsi="Times New Roman"/>
          <w:sz w:val="20"/>
        </w:rPr>
        <w:t xml:space="preserve">the </w:t>
      </w:r>
      <w:r w:rsidR="00DF20AA" w:rsidRPr="00B14507">
        <w:rPr>
          <w:rFonts w:ascii="Times New Roman" w:hAnsi="Times New Roman"/>
          <w:sz w:val="20"/>
        </w:rPr>
        <w:t xml:space="preserve">original </w:t>
      </w:r>
      <w:r w:rsidR="00B173A7" w:rsidRPr="00B14507">
        <w:rPr>
          <w:rFonts w:ascii="Times New Roman" w:hAnsi="Times New Roman"/>
          <w:sz w:val="20"/>
        </w:rPr>
        <w:t xml:space="preserve">motivation for this visualization has been as described above, </w:t>
      </w:r>
      <w:r w:rsidR="00D77542" w:rsidRPr="00B14507">
        <w:rPr>
          <w:rFonts w:ascii="Times New Roman" w:hAnsi="Times New Roman"/>
          <w:sz w:val="20"/>
        </w:rPr>
        <w:t xml:space="preserve">our design technique has </w:t>
      </w:r>
      <w:r w:rsidR="0026364F" w:rsidRPr="00B14507">
        <w:rPr>
          <w:rFonts w:ascii="Times New Roman" w:hAnsi="Times New Roman"/>
          <w:sz w:val="20"/>
        </w:rPr>
        <w:t>many potentially</w:t>
      </w:r>
      <w:r w:rsidR="00AB32A0" w:rsidRPr="00B14507">
        <w:rPr>
          <w:rFonts w:ascii="Times New Roman" w:hAnsi="Times New Roman"/>
          <w:sz w:val="20"/>
        </w:rPr>
        <w:t xml:space="preserve"> useful </w:t>
      </w:r>
      <w:r w:rsidR="0026364F" w:rsidRPr="00B14507">
        <w:rPr>
          <w:rFonts w:ascii="Times New Roman" w:hAnsi="Times New Roman"/>
          <w:sz w:val="20"/>
        </w:rPr>
        <w:t>applications:</w:t>
      </w:r>
    </w:p>
    <w:p w:rsidR="0026364F" w:rsidRPr="00B14507" w:rsidRDefault="0026364F" w:rsidP="0086479C">
      <w:pPr>
        <w:jc w:val="both"/>
        <w:rPr>
          <w:rFonts w:ascii="Times New Roman" w:hAnsi="Times New Roman"/>
          <w:sz w:val="20"/>
        </w:rPr>
      </w:pPr>
    </w:p>
    <w:p w:rsidR="009F120E" w:rsidRPr="00756109" w:rsidRDefault="002D59B5" w:rsidP="0086479C">
      <w:pPr>
        <w:jc w:val="both"/>
        <w:rPr>
          <w:rFonts w:ascii="Helvetica" w:hAnsi="Helvetica"/>
          <w:b/>
          <w:sz w:val="18"/>
        </w:rPr>
      </w:pPr>
      <w:r>
        <w:rPr>
          <w:rFonts w:ascii="Helvetica" w:hAnsi="Helvetica"/>
          <w:b/>
          <w:sz w:val="18"/>
        </w:rPr>
        <w:t xml:space="preserve">(1) </w:t>
      </w:r>
      <w:r w:rsidR="00855CBC" w:rsidRPr="00855CBC">
        <w:rPr>
          <w:rFonts w:ascii="Helvetica" w:hAnsi="Helvetica"/>
          <w:b/>
          <w:sz w:val="18"/>
        </w:rPr>
        <w:t>Research Data on Text S</w:t>
      </w:r>
      <w:r w:rsidR="000A032C" w:rsidRPr="00855CBC">
        <w:rPr>
          <w:rFonts w:ascii="Helvetica" w:hAnsi="Helvetica"/>
          <w:b/>
          <w:sz w:val="18"/>
        </w:rPr>
        <w:t>etting</w:t>
      </w:r>
    </w:p>
    <w:p w:rsidR="00FC1A74" w:rsidRPr="00B14507" w:rsidRDefault="000A032C" w:rsidP="0086479C">
      <w:pPr>
        <w:jc w:val="both"/>
        <w:rPr>
          <w:rFonts w:ascii="Times New Roman" w:hAnsi="Times New Roman"/>
          <w:sz w:val="20"/>
        </w:rPr>
      </w:pPr>
      <w:r w:rsidRPr="00B14507">
        <w:rPr>
          <w:rFonts w:ascii="Times New Roman" w:hAnsi="Times New Roman"/>
          <w:sz w:val="20"/>
        </w:rPr>
        <w:t>Exploring</w:t>
      </w:r>
      <w:r w:rsidR="00407384" w:rsidRPr="00B14507">
        <w:rPr>
          <w:rFonts w:ascii="Times New Roman" w:hAnsi="Times New Roman"/>
          <w:sz w:val="20"/>
        </w:rPr>
        <w:t xml:space="preserve"> </w:t>
      </w:r>
      <w:r w:rsidR="00575F6F">
        <w:rPr>
          <w:rFonts w:ascii="Times New Roman" w:hAnsi="Times New Roman"/>
          <w:sz w:val="20"/>
        </w:rPr>
        <w:t xml:space="preserve">the </w:t>
      </w:r>
      <w:r w:rsidR="00407384" w:rsidRPr="00B14507">
        <w:rPr>
          <w:rFonts w:ascii="Times New Roman" w:hAnsi="Times New Roman"/>
          <w:sz w:val="20"/>
        </w:rPr>
        <w:t>relationship</w:t>
      </w:r>
      <w:r w:rsidRPr="00B14507">
        <w:rPr>
          <w:rFonts w:ascii="Times New Roman" w:hAnsi="Times New Roman"/>
          <w:sz w:val="20"/>
        </w:rPr>
        <w:t>s</w:t>
      </w:r>
      <w:r w:rsidR="00407384" w:rsidRPr="00B14507">
        <w:rPr>
          <w:rFonts w:ascii="Times New Roman" w:hAnsi="Times New Roman"/>
          <w:sz w:val="20"/>
        </w:rPr>
        <w:t xml:space="preserve"> between language and music </w:t>
      </w:r>
      <w:r w:rsidR="00DB0CF3" w:rsidRPr="00B14507">
        <w:rPr>
          <w:rFonts w:ascii="Times New Roman" w:hAnsi="Times New Roman"/>
          <w:sz w:val="20"/>
        </w:rPr>
        <w:t xml:space="preserve">has </w:t>
      </w:r>
      <w:r w:rsidR="005B1523" w:rsidRPr="00B14507">
        <w:rPr>
          <w:rFonts w:ascii="Times New Roman" w:hAnsi="Times New Roman"/>
          <w:sz w:val="20"/>
        </w:rPr>
        <w:t xml:space="preserve">been an </w:t>
      </w:r>
      <w:r w:rsidR="00DB0CF3" w:rsidRPr="00B14507">
        <w:rPr>
          <w:rFonts w:ascii="Times New Roman" w:hAnsi="Times New Roman"/>
          <w:sz w:val="20"/>
        </w:rPr>
        <w:t xml:space="preserve">active </w:t>
      </w:r>
      <w:r w:rsidRPr="00B14507">
        <w:rPr>
          <w:rFonts w:ascii="Times New Roman" w:hAnsi="Times New Roman"/>
          <w:sz w:val="20"/>
        </w:rPr>
        <w:t xml:space="preserve">area of research in the field of music </w:t>
      </w:r>
      <w:r w:rsidR="00C50971" w:rsidRPr="00B14507">
        <w:rPr>
          <w:rFonts w:ascii="Times New Roman" w:hAnsi="Times New Roman"/>
          <w:sz w:val="20"/>
        </w:rPr>
        <w:t xml:space="preserve">perception and </w:t>
      </w:r>
      <w:r w:rsidRPr="00B14507">
        <w:rPr>
          <w:rFonts w:ascii="Times New Roman" w:hAnsi="Times New Roman"/>
          <w:sz w:val="20"/>
        </w:rPr>
        <w:t xml:space="preserve">cognition. </w:t>
      </w:r>
      <w:r w:rsidR="005B1523" w:rsidRPr="00B14507">
        <w:rPr>
          <w:rFonts w:ascii="Times New Roman" w:hAnsi="Times New Roman"/>
          <w:sz w:val="20"/>
        </w:rPr>
        <w:t>Musical scenarios that are particularly intere</w:t>
      </w:r>
      <w:r w:rsidR="007B6457" w:rsidRPr="00B14507">
        <w:rPr>
          <w:rFonts w:ascii="Times New Roman" w:hAnsi="Times New Roman"/>
          <w:sz w:val="20"/>
        </w:rPr>
        <w:t xml:space="preserve">sting to investigate are those in </w:t>
      </w:r>
      <w:r w:rsidR="00A314DC" w:rsidRPr="00B14507">
        <w:rPr>
          <w:rFonts w:ascii="Times New Roman" w:hAnsi="Times New Roman"/>
          <w:sz w:val="20"/>
        </w:rPr>
        <w:t xml:space="preserve">which the </w:t>
      </w:r>
      <w:r w:rsidR="00803577" w:rsidRPr="00B14507">
        <w:rPr>
          <w:rFonts w:ascii="Times New Roman" w:hAnsi="Times New Roman"/>
          <w:sz w:val="20"/>
        </w:rPr>
        <w:t>linguistic</w:t>
      </w:r>
      <w:r w:rsidR="00A314DC" w:rsidRPr="00B14507">
        <w:rPr>
          <w:rFonts w:ascii="Times New Roman" w:hAnsi="Times New Roman"/>
          <w:sz w:val="20"/>
        </w:rPr>
        <w:t xml:space="preserve"> features of the text are in conflict with the musical features of the tune to which the text is set. </w:t>
      </w:r>
    </w:p>
    <w:p w:rsidR="004529F0" w:rsidRPr="00B14507" w:rsidRDefault="004529F0" w:rsidP="0086479C">
      <w:pPr>
        <w:jc w:val="both"/>
        <w:rPr>
          <w:rFonts w:ascii="Times New Roman" w:hAnsi="Times New Roman"/>
          <w:sz w:val="20"/>
        </w:rPr>
      </w:pPr>
    </w:p>
    <w:p w:rsidR="00FC1A74" w:rsidRPr="00B14507" w:rsidRDefault="001E1BBA" w:rsidP="0086479C">
      <w:pPr>
        <w:jc w:val="both"/>
        <w:rPr>
          <w:rFonts w:ascii="Times New Roman" w:hAnsi="Times New Roman"/>
          <w:sz w:val="20"/>
        </w:rPr>
      </w:pPr>
      <w:r w:rsidRPr="00B14507">
        <w:rPr>
          <w:rFonts w:ascii="Times New Roman" w:hAnsi="Times New Roman"/>
          <w:sz w:val="20"/>
        </w:rPr>
        <w:t xml:space="preserve">The </w:t>
      </w:r>
      <w:r w:rsidR="0046041A" w:rsidRPr="00B14507">
        <w:rPr>
          <w:rFonts w:ascii="Times New Roman" w:hAnsi="Times New Roman"/>
          <w:sz w:val="20"/>
        </w:rPr>
        <w:t xml:space="preserve">source of </w:t>
      </w:r>
      <w:r w:rsidRPr="00B14507">
        <w:rPr>
          <w:rFonts w:ascii="Times New Roman" w:hAnsi="Times New Roman"/>
          <w:sz w:val="20"/>
        </w:rPr>
        <w:t xml:space="preserve">conflict can be in </w:t>
      </w:r>
      <w:r w:rsidR="00AD7275" w:rsidRPr="00B14507">
        <w:rPr>
          <w:rFonts w:ascii="Times New Roman" w:hAnsi="Times New Roman"/>
          <w:sz w:val="20"/>
        </w:rPr>
        <w:t>p</w:t>
      </w:r>
      <w:r w:rsidR="002D59B5" w:rsidRPr="00B14507">
        <w:rPr>
          <w:rFonts w:ascii="Times New Roman" w:hAnsi="Times New Roman"/>
          <w:sz w:val="20"/>
        </w:rPr>
        <w:t>itch [</w:t>
      </w:r>
      <w:r w:rsidR="003A5929" w:rsidRPr="00B14507">
        <w:rPr>
          <w:rFonts w:ascii="Times New Roman" w:hAnsi="Times New Roman"/>
          <w:sz w:val="20"/>
        </w:rPr>
        <w:t>3</w:t>
      </w:r>
      <w:r w:rsidR="002D59B5" w:rsidRPr="00B14507">
        <w:rPr>
          <w:rFonts w:ascii="Times New Roman" w:hAnsi="Times New Roman"/>
          <w:sz w:val="20"/>
        </w:rPr>
        <w:t>]</w:t>
      </w:r>
      <w:r w:rsidR="002D3E06" w:rsidRPr="00B14507">
        <w:rPr>
          <w:rFonts w:ascii="Times New Roman" w:hAnsi="Times New Roman"/>
          <w:sz w:val="20"/>
        </w:rPr>
        <w:t xml:space="preserve">, </w:t>
      </w:r>
      <w:r w:rsidR="005B74AD" w:rsidRPr="00B14507">
        <w:rPr>
          <w:rFonts w:ascii="Times New Roman" w:hAnsi="Times New Roman"/>
          <w:sz w:val="20"/>
        </w:rPr>
        <w:t>a</w:t>
      </w:r>
      <w:r w:rsidR="002D59B5" w:rsidRPr="00B14507">
        <w:rPr>
          <w:rFonts w:ascii="Times New Roman" w:hAnsi="Times New Roman"/>
          <w:sz w:val="20"/>
        </w:rPr>
        <w:t>ccents [</w:t>
      </w:r>
      <w:r w:rsidR="003A5929" w:rsidRPr="00B14507">
        <w:rPr>
          <w:rFonts w:ascii="Times New Roman" w:hAnsi="Times New Roman"/>
          <w:sz w:val="20"/>
        </w:rPr>
        <w:t>4</w:t>
      </w:r>
      <w:r w:rsidR="002D59B5" w:rsidRPr="00B14507">
        <w:rPr>
          <w:rFonts w:ascii="Times New Roman" w:hAnsi="Times New Roman"/>
          <w:sz w:val="20"/>
        </w:rPr>
        <w:t>]</w:t>
      </w:r>
      <w:r w:rsidR="0046041A" w:rsidRPr="00B14507">
        <w:rPr>
          <w:rFonts w:ascii="Times New Roman" w:hAnsi="Times New Roman"/>
          <w:sz w:val="20"/>
        </w:rPr>
        <w:t>,</w:t>
      </w:r>
      <w:r w:rsidR="002D59B5" w:rsidRPr="00B14507">
        <w:rPr>
          <w:rFonts w:ascii="Times New Roman" w:hAnsi="Times New Roman"/>
          <w:sz w:val="20"/>
        </w:rPr>
        <w:t xml:space="preserve"> or </w:t>
      </w:r>
      <w:r w:rsidR="00103CC3" w:rsidRPr="00B14507">
        <w:rPr>
          <w:rFonts w:ascii="Times New Roman" w:hAnsi="Times New Roman"/>
          <w:sz w:val="20"/>
        </w:rPr>
        <w:t>duration [</w:t>
      </w:r>
      <w:r w:rsidR="003A5929" w:rsidRPr="00B14507">
        <w:rPr>
          <w:rFonts w:ascii="Times New Roman" w:hAnsi="Times New Roman"/>
          <w:sz w:val="20"/>
        </w:rPr>
        <w:t>6</w:t>
      </w:r>
      <w:r w:rsidR="002D59B5" w:rsidRPr="00B14507">
        <w:rPr>
          <w:rFonts w:ascii="Times New Roman" w:hAnsi="Times New Roman"/>
          <w:sz w:val="20"/>
        </w:rPr>
        <w:t>]</w:t>
      </w:r>
      <w:r w:rsidR="0046041A" w:rsidRPr="00B14507">
        <w:rPr>
          <w:rFonts w:ascii="Times New Roman" w:hAnsi="Times New Roman"/>
          <w:sz w:val="20"/>
        </w:rPr>
        <w:t xml:space="preserve"> and</w:t>
      </w:r>
      <w:r w:rsidR="00812EC1" w:rsidRPr="00B14507">
        <w:rPr>
          <w:rFonts w:ascii="Times New Roman" w:hAnsi="Times New Roman"/>
          <w:sz w:val="20"/>
        </w:rPr>
        <w:t xml:space="preserve"> the resolution </w:t>
      </w:r>
      <w:r w:rsidR="005366AF" w:rsidRPr="00B14507">
        <w:rPr>
          <w:rFonts w:ascii="Times New Roman" w:hAnsi="Times New Roman"/>
          <w:sz w:val="20"/>
        </w:rPr>
        <w:t>of this conflict</w:t>
      </w:r>
      <w:r w:rsidR="00FD66B4" w:rsidRPr="00B14507">
        <w:rPr>
          <w:rFonts w:ascii="Times New Roman" w:hAnsi="Times New Roman"/>
          <w:sz w:val="20"/>
        </w:rPr>
        <w:t xml:space="preserve"> </w:t>
      </w:r>
      <w:r w:rsidR="009D1B7B" w:rsidRPr="00B14507">
        <w:rPr>
          <w:rFonts w:ascii="Times New Roman" w:hAnsi="Times New Roman"/>
          <w:sz w:val="20"/>
        </w:rPr>
        <w:t>depend</w:t>
      </w:r>
      <w:r w:rsidR="00812EC1" w:rsidRPr="00B14507">
        <w:rPr>
          <w:rFonts w:ascii="Times New Roman" w:hAnsi="Times New Roman"/>
          <w:sz w:val="20"/>
        </w:rPr>
        <w:t>s</w:t>
      </w:r>
      <w:r w:rsidR="0046041A" w:rsidRPr="00B14507">
        <w:rPr>
          <w:rFonts w:ascii="Times New Roman" w:hAnsi="Times New Roman"/>
          <w:sz w:val="20"/>
        </w:rPr>
        <w:t xml:space="preserve"> on the </w:t>
      </w:r>
      <w:r w:rsidR="00812EC1" w:rsidRPr="00B14507">
        <w:rPr>
          <w:rFonts w:ascii="Times New Roman" w:hAnsi="Times New Roman"/>
          <w:sz w:val="20"/>
        </w:rPr>
        <w:t xml:space="preserve">saliency of </w:t>
      </w:r>
      <w:r w:rsidR="00AA08E2" w:rsidRPr="00B14507">
        <w:rPr>
          <w:rFonts w:ascii="Times New Roman" w:hAnsi="Times New Roman"/>
          <w:sz w:val="20"/>
        </w:rPr>
        <w:t>musical and linguistic</w:t>
      </w:r>
      <w:r w:rsidR="00812EC1" w:rsidRPr="00B14507">
        <w:rPr>
          <w:rFonts w:ascii="Times New Roman" w:hAnsi="Times New Roman"/>
          <w:sz w:val="20"/>
        </w:rPr>
        <w:t xml:space="preserve"> features</w:t>
      </w:r>
      <w:r w:rsidR="00AA08E2" w:rsidRPr="00B14507">
        <w:rPr>
          <w:rFonts w:ascii="Times New Roman" w:hAnsi="Times New Roman"/>
          <w:sz w:val="20"/>
        </w:rPr>
        <w:t xml:space="preserve"> </w:t>
      </w:r>
      <w:r w:rsidR="00727A15" w:rsidRPr="00B14507">
        <w:rPr>
          <w:rFonts w:ascii="Times New Roman" w:hAnsi="Times New Roman"/>
          <w:sz w:val="20"/>
        </w:rPr>
        <w:t>under</w:t>
      </w:r>
      <w:r w:rsidR="007F34BB" w:rsidRPr="00B14507">
        <w:rPr>
          <w:rFonts w:ascii="Times New Roman" w:hAnsi="Times New Roman"/>
          <w:sz w:val="20"/>
        </w:rPr>
        <w:t xml:space="preserve"> contention</w:t>
      </w:r>
      <w:r w:rsidR="00CF3B89" w:rsidRPr="00B14507">
        <w:rPr>
          <w:rFonts w:ascii="Times New Roman" w:hAnsi="Times New Roman"/>
          <w:sz w:val="20"/>
        </w:rPr>
        <w:t>:</w:t>
      </w:r>
      <w:r w:rsidR="00812EC1" w:rsidRPr="00B14507">
        <w:rPr>
          <w:rFonts w:ascii="Times New Roman" w:hAnsi="Times New Roman"/>
          <w:sz w:val="20"/>
        </w:rPr>
        <w:t xml:space="preserve"> </w:t>
      </w:r>
      <w:r w:rsidR="00857A26" w:rsidRPr="00B14507">
        <w:rPr>
          <w:rFonts w:ascii="Times New Roman" w:hAnsi="Times New Roman"/>
          <w:sz w:val="20"/>
        </w:rPr>
        <w:t>in some occasions</w:t>
      </w:r>
      <w:r w:rsidR="00955129" w:rsidRPr="00B14507">
        <w:rPr>
          <w:rFonts w:ascii="Times New Roman" w:hAnsi="Times New Roman"/>
          <w:sz w:val="20"/>
        </w:rPr>
        <w:t xml:space="preserve"> singers will</w:t>
      </w:r>
      <w:r w:rsidR="00857A26" w:rsidRPr="00B14507">
        <w:rPr>
          <w:rFonts w:ascii="Times New Roman" w:hAnsi="Times New Roman"/>
          <w:sz w:val="20"/>
        </w:rPr>
        <w:t xml:space="preserve"> </w:t>
      </w:r>
      <w:r w:rsidR="00F6659B" w:rsidRPr="00B14507">
        <w:rPr>
          <w:rFonts w:ascii="Times New Roman" w:hAnsi="Times New Roman"/>
          <w:sz w:val="20"/>
        </w:rPr>
        <w:t xml:space="preserve">choose to </w:t>
      </w:r>
      <w:r w:rsidR="00857A26" w:rsidRPr="00B14507">
        <w:rPr>
          <w:rFonts w:ascii="Times New Roman" w:hAnsi="Times New Roman"/>
          <w:sz w:val="20"/>
        </w:rPr>
        <w:t xml:space="preserve">follow the musical features at the cost of inaccurate linguistic production, while in other </w:t>
      </w:r>
      <w:r w:rsidR="00CF3B89" w:rsidRPr="00B14507">
        <w:rPr>
          <w:rFonts w:ascii="Times New Roman" w:hAnsi="Times New Roman"/>
          <w:sz w:val="20"/>
        </w:rPr>
        <w:t>circumstances</w:t>
      </w:r>
      <w:r w:rsidR="00764E70" w:rsidRPr="00B14507">
        <w:rPr>
          <w:rFonts w:ascii="Times New Roman" w:hAnsi="Times New Roman"/>
          <w:sz w:val="20"/>
        </w:rPr>
        <w:t xml:space="preserve"> singers </w:t>
      </w:r>
      <w:r w:rsidR="00955129" w:rsidRPr="00B14507">
        <w:rPr>
          <w:rFonts w:ascii="Times New Roman" w:hAnsi="Times New Roman"/>
          <w:sz w:val="20"/>
        </w:rPr>
        <w:t xml:space="preserve">will </w:t>
      </w:r>
      <w:r w:rsidR="00764E70" w:rsidRPr="00B14507">
        <w:rPr>
          <w:rFonts w:ascii="Times New Roman" w:hAnsi="Times New Roman"/>
          <w:sz w:val="20"/>
        </w:rPr>
        <w:t>distort</w:t>
      </w:r>
      <w:r w:rsidR="00857A26" w:rsidRPr="00B14507">
        <w:rPr>
          <w:rFonts w:ascii="Times New Roman" w:hAnsi="Times New Roman"/>
          <w:sz w:val="20"/>
        </w:rPr>
        <w:t xml:space="preserve"> the musical </w:t>
      </w:r>
      <w:r w:rsidR="00A722EE" w:rsidRPr="00B14507">
        <w:rPr>
          <w:rFonts w:ascii="Times New Roman" w:hAnsi="Times New Roman"/>
          <w:sz w:val="20"/>
        </w:rPr>
        <w:t xml:space="preserve">features </w:t>
      </w:r>
      <w:r w:rsidR="00764E70" w:rsidRPr="00B14507">
        <w:rPr>
          <w:rFonts w:ascii="Times New Roman" w:hAnsi="Times New Roman"/>
          <w:sz w:val="20"/>
        </w:rPr>
        <w:t>t</w:t>
      </w:r>
      <w:r w:rsidR="00A722EE" w:rsidRPr="00B14507">
        <w:rPr>
          <w:rFonts w:ascii="Times New Roman" w:hAnsi="Times New Roman"/>
          <w:sz w:val="20"/>
        </w:rPr>
        <w:t xml:space="preserve">o </w:t>
      </w:r>
      <w:r w:rsidR="0039070E" w:rsidRPr="00B14507">
        <w:rPr>
          <w:rFonts w:ascii="Times New Roman" w:hAnsi="Times New Roman"/>
          <w:sz w:val="20"/>
        </w:rPr>
        <w:t>preserve</w:t>
      </w:r>
      <w:r w:rsidR="00027738" w:rsidRPr="00B14507">
        <w:rPr>
          <w:rFonts w:ascii="Times New Roman" w:hAnsi="Times New Roman"/>
          <w:sz w:val="20"/>
        </w:rPr>
        <w:t xml:space="preserve"> the </w:t>
      </w:r>
      <w:r w:rsidR="00C76090" w:rsidRPr="00B14507">
        <w:rPr>
          <w:rFonts w:ascii="Times New Roman" w:hAnsi="Times New Roman"/>
          <w:sz w:val="20"/>
        </w:rPr>
        <w:t>linguistic integrity</w:t>
      </w:r>
      <w:r w:rsidR="004B74C8" w:rsidRPr="00B14507">
        <w:rPr>
          <w:rFonts w:ascii="Times New Roman" w:hAnsi="Times New Roman"/>
          <w:sz w:val="20"/>
        </w:rPr>
        <w:t xml:space="preserve">.  </w:t>
      </w:r>
    </w:p>
    <w:p w:rsidR="004529F0" w:rsidRPr="00B14507" w:rsidRDefault="004529F0" w:rsidP="0086479C">
      <w:pPr>
        <w:jc w:val="both"/>
        <w:rPr>
          <w:rFonts w:ascii="Times New Roman" w:hAnsi="Times New Roman"/>
          <w:sz w:val="20"/>
        </w:rPr>
      </w:pPr>
    </w:p>
    <w:p w:rsidR="009D1B7B" w:rsidRPr="00B14507" w:rsidRDefault="00585F0D" w:rsidP="0086479C">
      <w:pPr>
        <w:jc w:val="both"/>
        <w:rPr>
          <w:rFonts w:ascii="Times New Roman" w:hAnsi="Times New Roman"/>
          <w:sz w:val="20"/>
        </w:rPr>
      </w:pPr>
      <w:r w:rsidRPr="00B14507">
        <w:rPr>
          <w:rFonts w:ascii="Times New Roman" w:hAnsi="Times New Roman"/>
          <w:sz w:val="20"/>
        </w:rPr>
        <w:t>Thus, h</w:t>
      </w:r>
      <w:r w:rsidR="00464678" w:rsidRPr="00B14507">
        <w:rPr>
          <w:rFonts w:ascii="Times New Roman" w:hAnsi="Times New Roman"/>
          <w:sz w:val="20"/>
        </w:rPr>
        <w:t>aving a text visualization of song lyrics would aid researcher</w:t>
      </w:r>
      <w:r w:rsidR="004F5C0A" w:rsidRPr="00B14507">
        <w:rPr>
          <w:rFonts w:ascii="Times New Roman" w:hAnsi="Times New Roman"/>
          <w:sz w:val="20"/>
        </w:rPr>
        <w:t>s hoping to have a quick look at</w:t>
      </w:r>
      <w:r w:rsidR="00464678" w:rsidRPr="00B14507">
        <w:rPr>
          <w:rFonts w:ascii="Times New Roman" w:hAnsi="Times New Roman"/>
          <w:sz w:val="20"/>
        </w:rPr>
        <w:t xml:space="preserve"> how the text aligns with the music, in terms of accented beats, melodic contour, and harmonic progression. </w:t>
      </w:r>
    </w:p>
    <w:p w:rsidR="008B7F4F" w:rsidRPr="00B14507" w:rsidRDefault="008B7F4F" w:rsidP="0086479C">
      <w:pPr>
        <w:jc w:val="both"/>
        <w:rPr>
          <w:rFonts w:ascii="Times New Roman" w:hAnsi="Times New Roman"/>
          <w:sz w:val="20"/>
        </w:rPr>
      </w:pPr>
    </w:p>
    <w:p w:rsidR="009F120E" w:rsidRPr="005460D8" w:rsidRDefault="003370B7" w:rsidP="0086479C">
      <w:pPr>
        <w:jc w:val="both"/>
        <w:rPr>
          <w:rFonts w:ascii="Helvetica" w:hAnsi="Helvetica"/>
          <w:b/>
          <w:sz w:val="18"/>
        </w:rPr>
      </w:pPr>
      <w:r>
        <w:rPr>
          <w:rFonts w:ascii="Helvetica" w:hAnsi="Helvetica"/>
          <w:b/>
          <w:sz w:val="18"/>
        </w:rPr>
        <w:t xml:space="preserve">(2) </w:t>
      </w:r>
      <w:r w:rsidR="005460D8" w:rsidRPr="005460D8">
        <w:rPr>
          <w:rFonts w:ascii="Helvetica" w:hAnsi="Helvetica"/>
          <w:b/>
          <w:sz w:val="18"/>
        </w:rPr>
        <w:t>Automatic generation of</w:t>
      </w:r>
      <w:r w:rsidR="009F120E" w:rsidRPr="005460D8">
        <w:rPr>
          <w:rFonts w:ascii="Helvetica" w:hAnsi="Helvetica"/>
          <w:b/>
          <w:sz w:val="18"/>
        </w:rPr>
        <w:t xml:space="preserve"> </w:t>
      </w:r>
      <w:r w:rsidR="00FB3AE6" w:rsidRPr="005460D8">
        <w:rPr>
          <w:rFonts w:ascii="Helvetica" w:hAnsi="Helvetica"/>
          <w:b/>
          <w:sz w:val="18"/>
        </w:rPr>
        <w:t>“</w:t>
      </w:r>
      <w:r w:rsidR="005460D8" w:rsidRPr="005460D8">
        <w:rPr>
          <w:rFonts w:ascii="Helvetica" w:hAnsi="Helvetica"/>
          <w:b/>
          <w:sz w:val="18"/>
        </w:rPr>
        <w:t>S</w:t>
      </w:r>
      <w:r w:rsidR="009F120E" w:rsidRPr="005460D8">
        <w:rPr>
          <w:rFonts w:ascii="Helvetica" w:hAnsi="Helvetica"/>
          <w:b/>
          <w:sz w:val="18"/>
        </w:rPr>
        <w:t>ong</w:t>
      </w:r>
      <w:r w:rsidR="004519AA" w:rsidRPr="005460D8">
        <w:rPr>
          <w:rFonts w:ascii="Helvetica" w:hAnsi="Helvetica"/>
          <w:b/>
          <w:sz w:val="18"/>
        </w:rPr>
        <w:t xml:space="preserve"> </w:t>
      </w:r>
      <w:r w:rsidR="005460D8" w:rsidRPr="005460D8">
        <w:rPr>
          <w:rFonts w:ascii="Helvetica" w:hAnsi="Helvetica"/>
          <w:b/>
          <w:sz w:val="18"/>
        </w:rPr>
        <w:t>C</w:t>
      </w:r>
      <w:r w:rsidR="00FB3AE6" w:rsidRPr="005460D8">
        <w:rPr>
          <w:rFonts w:ascii="Helvetica" w:hAnsi="Helvetica"/>
          <w:b/>
          <w:sz w:val="18"/>
        </w:rPr>
        <w:t>loud”</w:t>
      </w:r>
    </w:p>
    <w:p w:rsidR="001B7F6D" w:rsidRPr="00EC6E23" w:rsidRDefault="004519AA" w:rsidP="0086479C">
      <w:pPr>
        <w:jc w:val="both"/>
        <w:rPr>
          <w:rFonts w:ascii="Helvetica" w:hAnsi="Helvetica"/>
          <w:b/>
          <w:caps/>
          <w:sz w:val="20"/>
        </w:rPr>
      </w:pPr>
      <w:r w:rsidRPr="00B14507">
        <w:rPr>
          <w:rFonts w:ascii="Times New Roman" w:hAnsi="Times New Roman"/>
          <w:sz w:val="20"/>
        </w:rPr>
        <w:t>Similar to how general-purpose tag clouds</w:t>
      </w:r>
      <w:r w:rsidR="00555069">
        <w:rPr>
          <w:rFonts w:ascii="Times New Roman" w:hAnsi="Times New Roman"/>
          <w:sz w:val="20"/>
        </w:rPr>
        <w:t xml:space="preserve"> [1, 5]</w:t>
      </w:r>
      <w:r w:rsidRPr="00B14507">
        <w:rPr>
          <w:rFonts w:ascii="Times New Roman" w:hAnsi="Times New Roman"/>
          <w:sz w:val="20"/>
        </w:rPr>
        <w:t xml:space="preserve"> describe the content of web sites, </w:t>
      </w:r>
      <w:r w:rsidR="00D73DBF" w:rsidRPr="00B14507">
        <w:rPr>
          <w:rFonts w:ascii="Times New Roman" w:hAnsi="Times New Roman"/>
          <w:sz w:val="20"/>
        </w:rPr>
        <w:t>“</w:t>
      </w:r>
      <w:r w:rsidRPr="00B14507">
        <w:rPr>
          <w:rFonts w:ascii="Times New Roman" w:hAnsi="Times New Roman"/>
          <w:sz w:val="20"/>
        </w:rPr>
        <w:t>song clouds</w:t>
      </w:r>
      <w:r w:rsidR="00D73DBF" w:rsidRPr="00B14507">
        <w:rPr>
          <w:rFonts w:ascii="Times New Roman" w:hAnsi="Times New Roman"/>
          <w:sz w:val="20"/>
        </w:rPr>
        <w:t>”</w:t>
      </w:r>
      <w:r w:rsidRPr="00B14507">
        <w:rPr>
          <w:rFonts w:ascii="Times New Roman" w:hAnsi="Times New Roman"/>
          <w:sz w:val="20"/>
        </w:rPr>
        <w:t xml:space="preserve"> </w:t>
      </w:r>
      <w:r w:rsidR="004516B9" w:rsidRPr="00B14507">
        <w:rPr>
          <w:rFonts w:ascii="Times New Roman" w:hAnsi="Times New Roman"/>
          <w:sz w:val="20"/>
        </w:rPr>
        <w:t>can be created to convey how</w:t>
      </w:r>
      <w:r w:rsidRPr="00B14507">
        <w:rPr>
          <w:rFonts w:ascii="Times New Roman" w:hAnsi="Times New Roman"/>
          <w:sz w:val="20"/>
        </w:rPr>
        <w:t xml:space="preserve"> </w:t>
      </w:r>
      <w:r w:rsidR="004516B9" w:rsidRPr="00B14507">
        <w:rPr>
          <w:rFonts w:ascii="Times New Roman" w:hAnsi="Times New Roman"/>
          <w:sz w:val="20"/>
        </w:rPr>
        <w:t xml:space="preserve">a song is comprised of characteristic </w:t>
      </w:r>
      <w:r w:rsidR="00555069">
        <w:rPr>
          <w:rFonts w:ascii="Times New Roman" w:hAnsi="Times New Roman"/>
          <w:sz w:val="20"/>
        </w:rPr>
        <w:t>words in its</w:t>
      </w:r>
      <w:r w:rsidRPr="00B14507">
        <w:rPr>
          <w:rFonts w:ascii="Times New Roman" w:hAnsi="Times New Roman"/>
          <w:sz w:val="20"/>
        </w:rPr>
        <w:t xml:space="preserve"> lyrics</w:t>
      </w:r>
      <w:r w:rsidR="004516B9" w:rsidRPr="00B14507">
        <w:rPr>
          <w:rFonts w:ascii="Times New Roman" w:hAnsi="Times New Roman"/>
          <w:sz w:val="20"/>
        </w:rPr>
        <w:t>, with their musical summary. Such a cloud can be generated almost</w:t>
      </w:r>
      <w:r w:rsidRPr="00B14507">
        <w:rPr>
          <w:rFonts w:ascii="Times New Roman" w:hAnsi="Times New Roman"/>
          <w:sz w:val="20"/>
        </w:rPr>
        <w:t xml:space="preserve"> immediately</w:t>
      </w:r>
      <w:r w:rsidR="00BE720A" w:rsidRPr="00B14507">
        <w:rPr>
          <w:rFonts w:ascii="Times New Roman" w:hAnsi="Times New Roman"/>
          <w:sz w:val="20"/>
        </w:rPr>
        <w:t xml:space="preserve"> from our visualization design</w:t>
      </w:r>
      <w:r w:rsidR="004516B9" w:rsidRPr="00B14507">
        <w:rPr>
          <w:rFonts w:ascii="Times New Roman" w:hAnsi="Times New Roman"/>
          <w:sz w:val="20"/>
        </w:rPr>
        <w:t xml:space="preserve"> by </w:t>
      </w:r>
      <w:r w:rsidR="00BE720A" w:rsidRPr="00B14507">
        <w:rPr>
          <w:rFonts w:ascii="Times New Roman" w:hAnsi="Times New Roman"/>
          <w:sz w:val="20"/>
        </w:rPr>
        <w:t>extracting</w:t>
      </w:r>
      <w:r w:rsidR="004516B9" w:rsidRPr="00B14507">
        <w:rPr>
          <w:rFonts w:ascii="Times New Roman" w:hAnsi="Times New Roman"/>
          <w:sz w:val="20"/>
        </w:rPr>
        <w:t xml:space="preserve"> </w:t>
      </w:r>
      <w:r w:rsidR="00BE720A" w:rsidRPr="00B14507">
        <w:rPr>
          <w:rFonts w:ascii="Times New Roman" w:hAnsi="Times New Roman"/>
          <w:sz w:val="20"/>
        </w:rPr>
        <w:t xml:space="preserve">individual words based on structural </w:t>
      </w:r>
      <w:r w:rsidR="009826CC">
        <w:rPr>
          <w:rFonts w:ascii="Times New Roman" w:hAnsi="Times New Roman"/>
          <w:sz w:val="20"/>
        </w:rPr>
        <w:t>organizations as well as</w:t>
      </w:r>
      <w:r w:rsidR="00BE720A" w:rsidRPr="00B14507">
        <w:rPr>
          <w:rFonts w:ascii="Times New Roman" w:hAnsi="Times New Roman"/>
          <w:sz w:val="20"/>
        </w:rPr>
        <w:t xml:space="preserve"> musical- and linguistic-features that are salient. </w:t>
      </w:r>
      <w:r w:rsidR="001B7F6D" w:rsidRPr="00B14507">
        <w:rPr>
          <w:rFonts w:ascii="Times New Roman" w:hAnsi="Times New Roman"/>
          <w:sz w:val="20"/>
        </w:rPr>
        <w:t xml:space="preserve">This possibility is further detailed </w:t>
      </w:r>
      <w:r w:rsidR="00EC6E23">
        <w:rPr>
          <w:rFonts w:ascii="Times New Roman" w:hAnsi="Times New Roman"/>
          <w:sz w:val="20"/>
        </w:rPr>
        <w:t xml:space="preserve">under </w:t>
      </w:r>
      <w:r w:rsidR="00EC6E23" w:rsidRPr="00686F97">
        <w:rPr>
          <w:rFonts w:ascii="Times New Roman" w:hAnsi="Times New Roman"/>
          <w:i/>
          <w:sz w:val="20"/>
        </w:rPr>
        <w:t>Results</w:t>
      </w:r>
      <w:r w:rsidR="001B7F6D" w:rsidRPr="00EC6E23">
        <w:rPr>
          <w:rFonts w:ascii="Times New Roman" w:hAnsi="Times New Roman"/>
          <w:sz w:val="20"/>
        </w:rPr>
        <w:t>.</w:t>
      </w:r>
    </w:p>
    <w:p w:rsidR="00D54E9B" w:rsidRPr="00B14507" w:rsidRDefault="00D54E9B" w:rsidP="0086479C">
      <w:pPr>
        <w:jc w:val="both"/>
        <w:rPr>
          <w:rFonts w:ascii="Times New Roman" w:hAnsi="Times New Roman"/>
          <w:sz w:val="20"/>
        </w:rPr>
      </w:pPr>
    </w:p>
    <w:p w:rsidR="00D54E9B" w:rsidRPr="00396887" w:rsidRDefault="003370B7" w:rsidP="0086479C">
      <w:pPr>
        <w:jc w:val="both"/>
        <w:rPr>
          <w:rFonts w:ascii="Helvetica" w:hAnsi="Helvetica"/>
          <w:b/>
          <w:sz w:val="18"/>
        </w:rPr>
      </w:pPr>
      <w:r>
        <w:rPr>
          <w:rFonts w:ascii="Helvetica" w:hAnsi="Helvetica"/>
          <w:b/>
          <w:sz w:val="18"/>
        </w:rPr>
        <w:t xml:space="preserve">(3) </w:t>
      </w:r>
      <w:r w:rsidR="009D7BC0" w:rsidRPr="00396887">
        <w:rPr>
          <w:rFonts w:ascii="Helvetica" w:hAnsi="Helvetica"/>
          <w:b/>
          <w:sz w:val="18"/>
        </w:rPr>
        <w:t>S</w:t>
      </w:r>
      <w:r w:rsidR="00396887" w:rsidRPr="00396887">
        <w:rPr>
          <w:rFonts w:ascii="Helvetica" w:hAnsi="Helvetica"/>
          <w:b/>
          <w:sz w:val="18"/>
        </w:rPr>
        <w:t>inging for Non-M</w:t>
      </w:r>
      <w:r w:rsidR="00D54E9B" w:rsidRPr="00396887">
        <w:rPr>
          <w:rFonts w:ascii="Helvetica" w:hAnsi="Helvetica"/>
          <w:b/>
          <w:sz w:val="18"/>
        </w:rPr>
        <w:t>usicians</w:t>
      </w:r>
    </w:p>
    <w:p w:rsidR="00FC1A74" w:rsidRPr="00B14507" w:rsidRDefault="00FF4AE8" w:rsidP="0086479C">
      <w:pPr>
        <w:jc w:val="both"/>
        <w:rPr>
          <w:rFonts w:ascii="Times New Roman" w:hAnsi="Times New Roman"/>
          <w:sz w:val="20"/>
        </w:rPr>
      </w:pPr>
      <w:r w:rsidRPr="00B14507">
        <w:rPr>
          <w:rFonts w:ascii="Times New Roman" w:hAnsi="Times New Roman"/>
          <w:sz w:val="20"/>
        </w:rPr>
        <w:t xml:space="preserve">Singing off of text </w:t>
      </w:r>
      <w:r w:rsidR="00C9110A" w:rsidRPr="00B14507">
        <w:rPr>
          <w:rFonts w:ascii="Times New Roman" w:hAnsi="Times New Roman"/>
          <w:sz w:val="20"/>
        </w:rPr>
        <w:t xml:space="preserve">alone </w:t>
      </w:r>
      <w:r w:rsidR="007249EA" w:rsidRPr="00B14507">
        <w:rPr>
          <w:rFonts w:ascii="Times New Roman" w:hAnsi="Times New Roman"/>
          <w:sz w:val="20"/>
        </w:rPr>
        <w:t xml:space="preserve">by non-musicians </w:t>
      </w:r>
      <w:r w:rsidR="00C9110A" w:rsidRPr="00B14507">
        <w:rPr>
          <w:rFonts w:ascii="Times New Roman" w:hAnsi="Times New Roman"/>
          <w:sz w:val="20"/>
        </w:rPr>
        <w:t xml:space="preserve">is a phenomenon </w:t>
      </w:r>
      <w:r w:rsidR="007249EA" w:rsidRPr="00B14507">
        <w:rPr>
          <w:rFonts w:ascii="Times New Roman" w:hAnsi="Times New Roman"/>
          <w:sz w:val="20"/>
        </w:rPr>
        <w:t xml:space="preserve">experienced </w:t>
      </w:r>
      <w:r w:rsidR="003C7BE5">
        <w:rPr>
          <w:rFonts w:ascii="Times New Roman" w:hAnsi="Times New Roman"/>
          <w:sz w:val="20"/>
        </w:rPr>
        <w:t>quite frequently.</w:t>
      </w:r>
    </w:p>
    <w:p w:rsidR="004529F0" w:rsidRPr="00B14507" w:rsidRDefault="004529F0" w:rsidP="0086479C">
      <w:pPr>
        <w:jc w:val="both"/>
        <w:rPr>
          <w:rFonts w:ascii="Times New Roman" w:hAnsi="Times New Roman"/>
          <w:sz w:val="20"/>
        </w:rPr>
      </w:pPr>
    </w:p>
    <w:p w:rsidR="00FC1A74" w:rsidRPr="00B14507" w:rsidRDefault="00FF4AE8" w:rsidP="0086479C">
      <w:pPr>
        <w:jc w:val="both"/>
        <w:rPr>
          <w:rFonts w:ascii="Times New Roman" w:hAnsi="Times New Roman"/>
          <w:sz w:val="20"/>
        </w:rPr>
      </w:pPr>
      <w:r w:rsidRPr="00B14507">
        <w:rPr>
          <w:rFonts w:ascii="Times New Roman" w:hAnsi="Times New Roman"/>
          <w:sz w:val="20"/>
        </w:rPr>
        <w:t xml:space="preserve">A prime example of this is </w:t>
      </w:r>
      <w:r w:rsidR="00E16A80" w:rsidRPr="00B14507">
        <w:rPr>
          <w:rFonts w:ascii="Times New Roman" w:hAnsi="Times New Roman"/>
          <w:sz w:val="20"/>
        </w:rPr>
        <w:t xml:space="preserve">during Church services: </w:t>
      </w:r>
      <w:r w:rsidR="001C6467" w:rsidRPr="00B14507">
        <w:rPr>
          <w:rFonts w:ascii="Times New Roman" w:hAnsi="Times New Roman"/>
          <w:sz w:val="20"/>
        </w:rPr>
        <w:t xml:space="preserve">lyrics to hymns and other Contemporary Christian Music are </w:t>
      </w:r>
      <w:r w:rsidR="0084174F" w:rsidRPr="00B14507">
        <w:rPr>
          <w:rFonts w:ascii="Times New Roman" w:hAnsi="Times New Roman"/>
          <w:sz w:val="20"/>
        </w:rPr>
        <w:t xml:space="preserve">often </w:t>
      </w:r>
      <w:r w:rsidR="001C6467" w:rsidRPr="00B14507">
        <w:rPr>
          <w:rFonts w:ascii="Times New Roman" w:hAnsi="Times New Roman"/>
          <w:sz w:val="20"/>
        </w:rPr>
        <w:t xml:space="preserve">projected </w:t>
      </w:r>
      <w:r w:rsidR="007249EA" w:rsidRPr="00B14507">
        <w:rPr>
          <w:rFonts w:ascii="Times New Roman" w:hAnsi="Times New Roman"/>
          <w:sz w:val="20"/>
        </w:rPr>
        <w:t xml:space="preserve">  </w:t>
      </w:r>
      <w:r w:rsidR="001C6467" w:rsidRPr="00B14507">
        <w:rPr>
          <w:rFonts w:ascii="Times New Roman" w:hAnsi="Times New Roman"/>
          <w:sz w:val="20"/>
        </w:rPr>
        <w:t xml:space="preserve">on a </w:t>
      </w:r>
      <w:r w:rsidR="0084174F" w:rsidRPr="00B14507">
        <w:rPr>
          <w:rFonts w:ascii="Times New Roman" w:hAnsi="Times New Roman"/>
          <w:sz w:val="20"/>
        </w:rPr>
        <w:t xml:space="preserve">large </w:t>
      </w:r>
      <w:r w:rsidR="001C6467" w:rsidRPr="00B14507">
        <w:rPr>
          <w:rFonts w:ascii="Times New Roman" w:hAnsi="Times New Roman"/>
          <w:sz w:val="20"/>
        </w:rPr>
        <w:t>screen for the congregatio</w:t>
      </w:r>
      <w:r w:rsidR="0084174F" w:rsidRPr="00B14507">
        <w:rPr>
          <w:rFonts w:ascii="Times New Roman" w:hAnsi="Times New Roman"/>
          <w:sz w:val="20"/>
        </w:rPr>
        <w:t xml:space="preserve">n to sing </w:t>
      </w:r>
      <w:r w:rsidR="00995136" w:rsidRPr="00B14507">
        <w:rPr>
          <w:rFonts w:ascii="Times New Roman" w:hAnsi="Times New Roman"/>
          <w:sz w:val="20"/>
        </w:rPr>
        <w:t>from</w:t>
      </w:r>
      <w:r w:rsidR="0084174F" w:rsidRPr="00B14507">
        <w:rPr>
          <w:rFonts w:ascii="Times New Roman" w:hAnsi="Times New Roman"/>
          <w:sz w:val="20"/>
        </w:rPr>
        <w:t xml:space="preserve">. </w:t>
      </w:r>
      <w:r w:rsidR="00E8296F" w:rsidRPr="00B14507">
        <w:rPr>
          <w:rFonts w:ascii="Times New Roman" w:hAnsi="Times New Roman"/>
          <w:sz w:val="20"/>
        </w:rPr>
        <w:t xml:space="preserve">In these situations, having an easy-to-understand musical summary presented along with the text would help </w:t>
      </w:r>
      <w:r w:rsidR="00C55CC1" w:rsidRPr="00B14507">
        <w:rPr>
          <w:rFonts w:ascii="Times New Roman" w:hAnsi="Times New Roman"/>
          <w:sz w:val="20"/>
        </w:rPr>
        <w:t xml:space="preserve">not only the </w:t>
      </w:r>
      <w:r w:rsidR="00E9672B" w:rsidRPr="00B14507">
        <w:rPr>
          <w:rFonts w:ascii="Times New Roman" w:hAnsi="Times New Roman"/>
          <w:sz w:val="20"/>
        </w:rPr>
        <w:t>accompanists and instrumentalist</w:t>
      </w:r>
      <w:r w:rsidR="009D18BC" w:rsidRPr="00B14507">
        <w:rPr>
          <w:rFonts w:ascii="Times New Roman" w:hAnsi="Times New Roman"/>
          <w:sz w:val="20"/>
        </w:rPr>
        <w:t>s who would appreciate chord-reminders,</w:t>
      </w:r>
      <w:r w:rsidR="00C55CC1" w:rsidRPr="00B14507">
        <w:rPr>
          <w:rFonts w:ascii="Times New Roman" w:hAnsi="Times New Roman"/>
          <w:sz w:val="20"/>
        </w:rPr>
        <w:t xml:space="preserve"> but also the majority non-musicians who </w:t>
      </w:r>
      <w:r w:rsidR="004B5E56" w:rsidRPr="00B14507">
        <w:rPr>
          <w:rFonts w:ascii="Times New Roman" w:hAnsi="Times New Roman"/>
          <w:sz w:val="20"/>
        </w:rPr>
        <w:t xml:space="preserve">would benefit from </w:t>
      </w:r>
      <w:r w:rsidR="00BF2561" w:rsidRPr="00B14507">
        <w:rPr>
          <w:rFonts w:ascii="Times New Roman" w:hAnsi="Times New Roman"/>
          <w:sz w:val="20"/>
        </w:rPr>
        <w:t>seeing</w:t>
      </w:r>
      <w:r w:rsidR="004B5E56" w:rsidRPr="00B14507">
        <w:rPr>
          <w:rFonts w:ascii="Times New Roman" w:hAnsi="Times New Roman"/>
          <w:sz w:val="20"/>
        </w:rPr>
        <w:t xml:space="preserve"> the general pit</w:t>
      </w:r>
      <w:r w:rsidR="005C1F4D" w:rsidRPr="00B14507">
        <w:rPr>
          <w:rFonts w:ascii="Times New Roman" w:hAnsi="Times New Roman"/>
          <w:sz w:val="20"/>
        </w:rPr>
        <w:t>ch contour of the song melody</w:t>
      </w:r>
      <w:r w:rsidR="00A119A6" w:rsidRPr="00B14507">
        <w:rPr>
          <w:rFonts w:ascii="Times New Roman" w:hAnsi="Times New Roman"/>
          <w:sz w:val="20"/>
        </w:rPr>
        <w:t xml:space="preserve">. </w:t>
      </w:r>
    </w:p>
    <w:p w:rsidR="004529F0" w:rsidRPr="00B14507" w:rsidRDefault="004529F0" w:rsidP="0086479C">
      <w:pPr>
        <w:jc w:val="both"/>
        <w:rPr>
          <w:rFonts w:ascii="Times New Roman" w:hAnsi="Times New Roman"/>
          <w:sz w:val="20"/>
        </w:rPr>
      </w:pPr>
    </w:p>
    <w:p w:rsidR="009F120E" w:rsidRPr="00B14507" w:rsidRDefault="004529F0" w:rsidP="0086479C">
      <w:pPr>
        <w:jc w:val="both"/>
        <w:rPr>
          <w:rFonts w:ascii="Times New Roman" w:hAnsi="Times New Roman"/>
          <w:sz w:val="20"/>
        </w:rPr>
      </w:pPr>
      <w:r w:rsidRPr="00B14507">
        <w:rPr>
          <w:rFonts w:ascii="Times New Roman" w:hAnsi="Times New Roman"/>
          <w:sz w:val="20"/>
        </w:rPr>
        <w:t xml:space="preserve">A contrasting (but equally relevant) scenario is </w:t>
      </w:r>
      <w:r w:rsidR="00CA156C">
        <w:rPr>
          <w:rFonts w:ascii="Times New Roman" w:hAnsi="Times New Roman"/>
          <w:sz w:val="20"/>
        </w:rPr>
        <w:t>karaoke.</w:t>
      </w:r>
      <w:r w:rsidR="00517A09" w:rsidRPr="00B14507">
        <w:rPr>
          <w:rFonts w:ascii="Times New Roman" w:hAnsi="Times New Roman"/>
          <w:sz w:val="20"/>
        </w:rPr>
        <w:t xml:space="preserve"> </w:t>
      </w:r>
      <w:r w:rsidR="00CA156C">
        <w:rPr>
          <w:rFonts w:ascii="Times New Roman" w:hAnsi="Times New Roman"/>
          <w:sz w:val="20"/>
        </w:rPr>
        <w:t>T</w:t>
      </w:r>
      <w:r w:rsidR="0086377B" w:rsidRPr="00B14507">
        <w:rPr>
          <w:rFonts w:ascii="Times New Roman" w:hAnsi="Times New Roman"/>
          <w:sz w:val="20"/>
        </w:rPr>
        <w:t xml:space="preserve">hough most karaoke machines highlight the text </w:t>
      </w:r>
      <w:r w:rsidR="00F64BDE" w:rsidRPr="00B14507">
        <w:rPr>
          <w:rFonts w:ascii="Times New Roman" w:hAnsi="Times New Roman"/>
          <w:sz w:val="20"/>
        </w:rPr>
        <w:t xml:space="preserve">as the words are being sung, it would </w:t>
      </w:r>
      <w:r w:rsidR="00870E71" w:rsidRPr="00B14507">
        <w:rPr>
          <w:rFonts w:ascii="Times New Roman" w:hAnsi="Times New Roman"/>
          <w:sz w:val="20"/>
        </w:rPr>
        <w:t xml:space="preserve">be more informative to preview where the metric beats fall and how the melodic contour </w:t>
      </w:r>
      <w:r w:rsidR="00B62FD8" w:rsidRPr="00B14507">
        <w:rPr>
          <w:rFonts w:ascii="Times New Roman" w:hAnsi="Times New Roman"/>
          <w:sz w:val="20"/>
        </w:rPr>
        <w:t xml:space="preserve">will </w:t>
      </w:r>
      <w:r w:rsidR="00870E71" w:rsidRPr="00B14507">
        <w:rPr>
          <w:rFonts w:ascii="Times New Roman" w:hAnsi="Times New Roman"/>
          <w:sz w:val="20"/>
        </w:rPr>
        <w:t xml:space="preserve">change before it happens. </w:t>
      </w:r>
      <w:r w:rsidR="00336104" w:rsidRPr="00B14507">
        <w:rPr>
          <w:rFonts w:ascii="Times New Roman" w:hAnsi="Times New Roman"/>
          <w:sz w:val="20"/>
        </w:rPr>
        <w:t xml:space="preserve">Such could be made possible using a simplified version of our visualization. </w:t>
      </w:r>
    </w:p>
    <w:p w:rsidR="0086479C" w:rsidRPr="00B14507" w:rsidRDefault="0086479C" w:rsidP="0086479C">
      <w:pPr>
        <w:jc w:val="both"/>
        <w:rPr>
          <w:rFonts w:ascii="Times New Roman" w:hAnsi="Times New Roman"/>
          <w:sz w:val="20"/>
        </w:rPr>
      </w:pPr>
    </w:p>
    <w:p w:rsidR="0086479C" w:rsidRPr="00B922A3" w:rsidRDefault="0086479C" w:rsidP="004B3ED4">
      <w:pPr>
        <w:rPr>
          <w:rFonts w:ascii="Helvetica" w:hAnsi="Helvetica"/>
          <w:b/>
          <w:sz w:val="18"/>
        </w:rPr>
      </w:pPr>
      <w:r w:rsidRPr="00B922A3">
        <w:rPr>
          <w:rFonts w:ascii="Helvetica" w:hAnsi="Helvetica"/>
          <w:b/>
          <w:sz w:val="18"/>
        </w:rPr>
        <w:t>RELATED WORK</w:t>
      </w:r>
    </w:p>
    <w:p w:rsidR="00267E26" w:rsidRPr="00F51BDC" w:rsidRDefault="00267E26" w:rsidP="0086479C">
      <w:pPr>
        <w:jc w:val="both"/>
        <w:rPr>
          <w:sz w:val="6"/>
        </w:rPr>
      </w:pPr>
    </w:p>
    <w:p w:rsidR="00366392" w:rsidRPr="00B14507" w:rsidRDefault="009F5C3F" w:rsidP="00BE7F18">
      <w:pPr>
        <w:jc w:val="both"/>
        <w:rPr>
          <w:rFonts w:ascii="Times New Roman" w:hAnsi="Times New Roman"/>
          <w:sz w:val="20"/>
        </w:rPr>
      </w:pPr>
      <w:r w:rsidRPr="00B14507">
        <w:rPr>
          <w:rFonts w:ascii="Times New Roman" w:hAnsi="Times New Roman"/>
          <w:sz w:val="20"/>
        </w:rPr>
        <w:t xml:space="preserve">The author is not aware of any existing work that visualizes song lyrics based on musical features. </w:t>
      </w:r>
      <w:r w:rsidR="00361D3B" w:rsidRPr="00B14507">
        <w:rPr>
          <w:rFonts w:ascii="Times New Roman" w:hAnsi="Times New Roman"/>
          <w:sz w:val="20"/>
        </w:rPr>
        <w:t>Two</w:t>
      </w:r>
      <w:r w:rsidR="00B00A76" w:rsidRPr="00B14507">
        <w:rPr>
          <w:rFonts w:ascii="Times New Roman" w:hAnsi="Times New Roman"/>
          <w:sz w:val="20"/>
        </w:rPr>
        <w:t xml:space="preserve"> example</w:t>
      </w:r>
      <w:r w:rsidR="00361D3B" w:rsidRPr="00B14507">
        <w:rPr>
          <w:rFonts w:ascii="Times New Roman" w:hAnsi="Times New Roman"/>
          <w:sz w:val="20"/>
        </w:rPr>
        <w:t>s that are</w:t>
      </w:r>
      <w:r w:rsidR="00BE7F18" w:rsidRPr="00B14507">
        <w:rPr>
          <w:rFonts w:ascii="Times New Roman" w:hAnsi="Times New Roman"/>
          <w:sz w:val="20"/>
        </w:rPr>
        <w:t xml:space="preserve"> probably the </w:t>
      </w:r>
      <w:r w:rsidR="00B00A76" w:rsidRPr="00B14507">
        <w:rPr>
          <w:rFonts w:ascii="Times New Roman" w:hAnsi="Times New Roman"/>
          <w:sz w:val="20"/>
        </w:rPr>
        <w:t xml:space="preserve">closest to </w:t>
      </w:r>
      <w:r w:rsidR="00361D3B" w:rsidRPr="00B14507">
        <w:rPr>
          <w:rFonts w:ascii="Times New Roman" w:hAnsi="Times New Roman"/>
          <w:sz w:val="20"/>
        </w:rPr>
        <w:t>our goal</w:t>
      </w:r>
      <w:r w:rsidR="00A30032" w:rsidRPr="00B14507">
        <w:rPr>
          <w:rFonts w:ascii="Times New Roman" w:hAnsi="Times New Roman"/>
          <w:sz w:val="20"/>
        </w:rPr>
        <w:t>s</w:t>
      </w:r>
      <w:r w:rsidR="00361D3B" w:rsidRPr="00B14507">
        <w:rPr>
          <w:rFonts w:ascii="Times New Roman" w:hAnsi="Times New Roman"/>
          <w:sz w:val="20"/>
        </w:rPr>
        <w:t xml:space="preserve"> are</w:t>
      </w:r>
      <w:r w:rsidR="00B00A76" w:rsidRPr="00B14507">
        <w:rPr>
          <w:rFonts w:ascii="Times New Roman" w:hAnsi="Times New Roman"/>
          <w:sz w:val="20"/>
        </w:rPr>
        <w:t xml:space="preserve"> </w:t>
      </w:r>
      <w:r w:rsidR="00E645D8" w:rsidRPr="00BB155A">
        <w:rPr>
          <w:rFonts w:ascii="Helvetica" w:hAnsi="Helvetica"/>
          <w:b/>
          <w:sz w:val="18"/>
        </w:rPr>
        <w:t xml:space="preserve">(1) </w:t>
      </w:r>
      <w:proofErr w:type="spellStart"/>
      <w:r w:rsidR="00BE7F18" w:rsidRPr="00BB155A">
        <w:rPr>
          <w:rFonts w:ascii="Helvetica" w:hAnsi="Helvetica"/>
          <w:b/>
          <w:sz w:val="18"/>
        </w:rPr>
        <w:t>cantillation</w:t>
      </w:r>
      <w:proofErr w:type="spellEnd"/>
      <w:r w:rsidR="00BE7F18" w:rsidRPr="00BB155A">
        <w:rPr>
          <w:rFonts w:ascii="Helvetica" w:hAnsi="Helvetica"/>
          <w:b/>
          <w:sz w:val="18"/>
        </w:rPr>
        <w:t xml:space="preserve"> signs</w:t>
      </w:r>
      <w:r w:rsidR="001B3583">
        <w:rPr>
          <w:rFonts w:ascii="Times New Roman" w:hAnsi="Times New Roman"/>
          <w:sz w:val="20"/>
        </w:rPr>
        <w:t xml:space="preserve"> </w:t>
      </w:r>
      <w:r w:rsidR="00AC3660">
        <w:rPr>
          <w:rFonts w:ascii="Times New Roman" w:hAnsi="Times New Roman"/>
          <w:sz w:val="20"/>
        </w:rPr>
        <w:t xml:space="preserve">(see Figure 1) </w:t>
      </w:r>
      <w:r w:rsidR="00361D3B" w:rsidRPr="00B14507">
        <w:rPr>
          <w:rFonts w:ascii="Times New Roman" w:hAnsi="Times New Roman"/>
          <w:sz w:val="20"/>
        </w:rPr>
        <w:t xml:space="preserve">and </w:t>
      </w:r>
      <w:r w:rsidR="00E645D8" w:rsidRPr="00BB155A">
        <w:rPr>
          <w:rFonts w:ascii="Helvetica" w:hAnsi="Helvetica"/>
          <w:b/>
          <w:sz w:val="18"/>
        </w:rPr>
        <w:t xml:space="preserve">(2) </w:t>
      </w:r>
      <w:r w:rsidR="00361D3B" w:rsidRPr="00BB155A">
        <w:rPr>
          <w:rFonts w:ascii="Helvetica" w:hAnsi="Helvetica"/>
          <w:b/>
          <w:sz w:val="18"/>
        </w:rPr>
        <w:t>typography motion graphics</w:t>
      </w:r>
      <w:r w:rsidR="00AC3660">
        <w:rPr>
          <w:rFonts w:ascii="Times New Roman" w:hAnsi="Times New Roman"/>
          <w:sz w:val="20"/>
        </w:rPr>
        <w:t xml:space="preserve"> (see Figure 2). </w:t>
      </w:r>
      <w:r w:rsidR="009E409B" w:rsidRPr="00B14507">
        <w:rPr>
          <w:rFonts w:ascii="Times New Roman" w:hAnsi="Times New Roman"/>
          <w:sz w:val="20"/>
        </w:rPr>
        <w:t>Inte</w:t>
      </w:r>
      <w:r w:rsidR="00E43276" w:rsidRPr="00B14507">
        <w:rPr>
          <w:rFonts w:ascii="Times New Roman" w:hAnsi="Times New Roman"/>
          <w:sz w:val="20"/>
        </w:rPr>
        <w:t xml:space="preserve">restingly, the former </w:t>
      </w:r>
      <w:r w:rsidR="00A5248A" w:rsidRPr="00B14507">
        <w:rPr>
          <w:rFonts w:ascii="Times New Roman" w:hAnsi="Times New Roman"/>
          <w:sz w:val="20"/>
        </w:rPr>
        <w:t>dates back to th</w:t>
      </w:r>
      <w:r w:rsidR="009E409B" w:rsidRPr="00B14507">
        <w:rPr>
          <w:rFonts w:ascii="Times New Roman" w:hAnsi="Times New Roman"/>
          <w:sz w:val="20"/>
        </w:rPr>
        <w:t xml:space="preserve">e </w:t>
      </w:r>
      <w:r w:rsidR="00B538AC" w:rsidRPr="00B14507">
        <w:rPr>
          <w:rFonts w:ascii="Times New Roman" w:hAnsi="Times New Roman"/>
          <w:sz w:val="20"/>
        </w:rPr>
        <w:t>medieval</w:t>
      </w:r>
      <w:r w:rsidR="00BE7F18" w:rsidRPr="00B14507">
        <w:rPr>
          <w:rFonts w:ascii="Times New Roman" w:hAnsi="Times New Roman"/>
          <w:sz w:val="20"/>
        </w:rPr>
        <w:t xml:space="preserve"> times</w:t>
      </w:r>
      <w:r w:rsidR="009E409B" w:rsidRPr="00B14507">
        <w:rPr>
          <w:rFonts w:ascii="Times New Roman" w:hAnsi="Times New Roman"/>
          <w:sz w:val="20"/>
        </w:rPr>
        <w:t xml:space="preserve"> to encode certain </w:t>
      </w:r>
      <w:r w:rsidR="00B538AC" w:rsidRPr="00B14507">
        <w:rPr>
          <w:rFonts w:ascii="Times New Roman" w:hAnsi="Times New Roman"/>
          <w:sz w:val="20"/>
        </w:rPr>
        <w:t>syntactic, phonetic, and musical information</w:t>
      </w:r>
      <w:r w:rsidR="009E409B" w:rsidRPr="00B14507">
        <w:rPr>
          <w:rFonts w:ascii="Times New Roman" w:hAnsi="Times New Roman"/>
          <w:sz w:val="20"/>
        </w:rPr>
        <w:t xml:space="preserve"> </w:t>
      </w:r>
      <w:r w:rsidR="00B538AC" w:rsidRPr="00B14507">
        <w:rPr>
          <w:rFonts w:ascii="Times New Roman" w:hAnsi="Times New Roman"/>
          <w:sz w:val="20"/>
        </w:rPr>
        <w:t>on</w:t>
      </w:r>
      <w:r w:rsidR="009E409B" w:rsidRPr="00B14507">
        <w:rPr>
          <w:rFonts w:ascii="Times New Roman" w:hAnsi="Times New Roman"/>
          <w:sz w:val="20"/>
        </w:rPr>
        <w:t xml:space="preserve"> the wr</w:t>
      </w:r>
      <w:r w:rsidR="00BE7F18" w:rsidRPr="00B14507">
        <w:rPr>
          <w:rFonts w:ascii="Times New Roman" w:hAnsi="Times New Roman"/>
          <w:sz w:val="20"/>
        </w:rPr>
        <w:t xml:space="preserve">itten text of the Hebrew Bible, while the latter has been a recent </w:t>
      </w:r>
      <w:r w:rsidR="00F17918" w:rsidRPr="00B14507">
        <w:rPr>
          <w:rFonts w:ascii="Times New Roman" w:hAnsi="Times New Roman"/>
          <w:sz w:val="20"/>
        </w:rPr>
        <w:t xml:space="preserve">artistic </w:t>
      </w:r>
      <w:r w:rsidR="00BE7F18" w:rsidRPr="00B14507">
        <w:rPr>
          <w:rFonts w:ascii="Times New Roman" w:hAnsi="Times New Roman"/>
          <w:sz w:val="20"/>
        </w:rPr>
        <w:t xml:space="preserve">trend </w:t>
      </w:r>
      <w:r w:rsidR="00C26757" w:rsidRPr="00B14507">
        <w:rPr>
          <w:rFonts w:ascii="Times New Roman" w:hAnsi="Times New Roman"/>
          <w:sz w:val="20"/>
        </w:rPr>
        <w:t xml:space="preserve">to animate text </w:t>
      </w:r>
      <w:r w:rsidR="00F17918" w:rsidRPr="00B14507">
        <w:rPr>
          <w:rFonts w:ascii="Times New Roman" w:hAnsi="Times New Roman"/>
          <w:sz w:val="20"/>
        </w:rPr>
        <w:t>over</w:t>
      </w:r>
      <w:r w:rsidR="00C26757" w:rsidRPr="00B14507">
        <w:rPr>
          <w:rFonts w:ascii="Times New Roman" w:hAnsi="Times New Roman"/>
          <w:sz w:val="20"/>
        </w:rPr>
        <w:t xml:space="preserve"> popular music. </w:t>
      </w:r>
    </w:p>
    <w:p w:rsidR="000A1559" w:rsidRDefault="000A1559" w:rsidP="0086479C">
      <w:pPr>
        <w:jc w:val="both"/>
        <w:rPr>
          <w:rFonts w:ascii="Times New Roman" w:hAnsi="Times New Roman"/>
          <w:sz w:val="20"/>
        </w:rPr>
      </w:pPr>
    </w:p>
    <w:p w:rsidR="00692DE5" w:rsidRPr="003C5DEC" w:rsidRDefault="00EE1ACB" w:rsidP="0086479C">
      <w:pPr>
        <w:jc w:val="both"/>
        <w:rPr>
          <w:rFonts w:ascii="Times New Roman" w:hAnsi="Times New Roman"/>
          <w:sz w:val="20"/>
        </w:rPr>
      </w:pPr>
      <w:r w:rsidRPr="003C5DEC">
        <w:rPr>
          <w:rFonts w:ascii="Times New Roman" w:hAnsi="Times New Roman"/>
          <w:sz w:val="20"/>
        </w:rPr>
        <w:t>In a</w:t>
      </w:r>
      <w:r w:rsidR="00361D3B" w:rsidRPr="003C5DEC">
        <w:rPr>
          <w:rFonts w:ascii="Times New Roman" w:hAnsi="Times New Roman"/>
          <w:sz w:val="20"/>
        </w:rPr>
        <w:t xml:space="preserve">ddition, </w:t>
      </w:r>
      <w:r w:rsidR="000A1559" w:rsidRPr="003C5DEC">
        <w:rPr>
          <w:rFonts w:ascii="Times New Roman" w:hAnsi="Times New Roman"/>
          <w:sz w:val="20"/>
        </w:rPr>
        <w:t xml:space="preserve">our design incorporates concepts of a tag cloud [1, 5], song structure diagrams [8], and </w:t>
      </w:r>
      <w:r w:rsidR="001C0D89" w:rsidRPr="003C5DEC">
        <w:rPr>
          <w:rFonts w:ascii="Times New Roman" w:hAnsi="Times New Roman"/>
          <w:sz w:val="20"/>
        </w:rPr>
        <w:t xml:space="preserve">sparklines [7]. </w:t>
      </w:r>
    </w:p>
    <w:p w:rsidR="00BB155A" w:rsidRDefault="00BB155A" w:rsidP="0086479C">
      <w:pPr>
        <w:jc w:val="both"/>
        <w:rPr>
          <w:rFonts w:ascii="Times New Roman" w:hAnsi="Times New Roman"/>
          <w:sz w:val="20"/>
        </w:rPr>
      </w:pPr>
    </w:p>
    <w:p w:rsidR="00691D99" w:rsidRDefault="00691D99" w:rsidP="0086479C">
      <w:pPr>
        <w:jc w:val="both"/>
        <w:rPr>
          <w:rFonts w:ascii="Times New Roman" w:hAnsi="Times New Roman"/>
          <w:sz w:val="20"/>
        </w:rPr>
      </w:pPr>
    </w:p>
    <w:p w:rsidR="00BB155A" w:rsidRDefault="00BB155A" w:rsidP="0086479C">
      <w:pPr>
        <w:jc w:val="both"/>
        <w:rPr>
          <w:rFonts w:ascii="Times New Roman" w:hAnsi="Times New Roman"/>
          <w:sz w:val="20"/>
        </w:rPr>
      </w:pPr>
    </w:p>
    <w:p w:rsidR="00845BB2" w:rsidRPr="00CD7B81" w:rsidRDefault="00BB155A" w:rsidP="0086479C">
      <w:pPr>
        <w:jc w:val="both"/>
        <w:rPr>
          <w:rFonts w:ascii="Times New Roman" w:hAnsi="Times New Roman"/>
          <w:sz w:val="20"/>
        </w:rPr>
      </w:pPr>
      <w:r>
        <w:rPr>
          <w:rFonts w:ascii="Times New Roman" w:hAnsi="Times New Roman"/>
          <w:noProof/>
          <w:sz w:val="20"/>
        </w:rPr>
        <w:drawing>
          <wp:inline distT="0" distB="0" distL="0" distR="0">
            <wp:extent cx="2669059" cy="2743200"/>
            <wp:effectExtent l="25400" t="0" r="0" b="0"/>
            <wp:docPr id="23" name="Picture 22" descr="Pict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png"/>
                    <pic:cNvPicPr/>
                  </pic:nvPicPr>
                  <pic:blipFill>
                    <a:blip r:embed="rId7"/>
                    <a:stretch>
                      <a:fillRect/>
                    </a:stretch>
                  </pic:blipFill>
                  <pic:spPr>
                    <a:xfrm>
                      <a:off x="0" y="0"/>
                      <a:ext cx="2669059" cy="2743200"/>
                    </a:xfrm>
                    <a:prstGeom prst="rect">
                      <a:avLst/>
                    </a:prstGeom>
                  </pic:spPr>
                </pic:pic>
              </a:graphicData>
            </a:graphic>
          </wp:inline>
        </w:drawing>
      </w:r>
    </w:p>
    <w:p w:rsidR="003D3D1F" w:rsidRPr="00F51C11" w:rsidRDefault="00274CEF" w:rsidP="0086479C">
      <w:pPr>
        <w:jc w:val="both"/>
        <w:rPr>
          <w:sz w:val="20"/>
        </w:rPr>
      </w:pPr>
      <w:r w:rsidRPr="00F51C11">
        <w:rPr>
          <w:noProof/>
          <w:sz w:val="20"/>
        </w:rPr>
        <w:drawing>
          <wp:inline distT="0" distB="0" distL="0" distR="0">
            <wp:extent cx="2743200" cy="1371600"/>
            <wp:effectExtent l="25400" t="0" r="0" b="0"/>
            <wp:docPr id="7" name="Picture 6" descr="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jpg"/>
                    <pic:cNvPicPr/>
                  </pic:nvPicPr>
                  <pic:blipFill>
                    <a:blip r:embed="rId8"/>
                    <a:stretch>
                      <a:fillRect/>
                    </a:stretch>
                  </pic:blipFill>
                  <pic:spPr>
                    <a:xfrm>
                      <a:off x="0" y="0"/>
                      <a:ext cx="2743200" cy="1371600"/>
                    </a:xfrm>
                    <a:prstGeom prst="rect">
                      <a:avLst/>
                    </a:prstGeom>
                  </pic:spPr>
                </pic:pic>
              </a:graphicData>
            </a:graphic>
          </wp:inline>
        </w:drawing>
      </w:r>
    </w:p>
    <w:p w:rsidR="0067743A" w:rsidRPr="00B92071" w:rsidRDefault="00274CEF" w:rsidP="000B6205">
      <w:pPr>
        <w:jc w:val="center"/>
        <w:rPr>
          <w:rFonts w:ascii="Times New Roman" w:hAnsi="Times New Roman"/>
          <w:b/>
          <w:sz w:val="18"/>
        </w:rPr>
      </w:pPr>
      <w:r w:rsidRPr="00B92071">
        <w:rPr>
          <w:rFonts w:ascii="Times New Roman" w:hAnsi="Times New Roman"/>
          <w:b/>
          <w:sz w:val="18"/>
        </w:rPr>
        <w:t>Figure 3. Tag Cloud Examples</w:t>
      </w:r>
    </w:p>
    <w:p w:rsidR="00361D3B" w:rsidRPr="00F51C11" w:rsidRDefault="00361D3B" w:rsidP="0086479C">
      <w:pPr>
        <w:jc w:val="both"/>
        <w:rPr>
          <w:sz w:val="20"/>
        </w:rPr>
      </w:pPr>
    </w:p>
    <w:p w:rsidR="001E507F" w:rsidRPr="00F51C11" w:rsidRDefault="00564116" w:rsidP="0086479C">
      <w:pPr>
        <w:jc w:val="both"/>
        <w:rPr>
          <w:sz w:val="20"/>
        </w:rPr>
      </w:pPr>
      <w:r>
        <w:rPr>
          <w:noProof/>
          <w:sz w:val="20"/>
        </w:rPr>
        <w:drawing>
          <wp:inline distT="0" distB="0" distL="0" distR="0">
            <wp:extent cx="2743200" cy="1092200"/>
            <wp:effectExtent l="25400" t="0" r="0" b="0"/>
            <wp:docPr id="24" name="Picture 23"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9"/>
                    <a:stretch>
                      <a:fillRect/>
                    </a:stretch>
                  </pic:blipFill>
                  <pic:spPr>
                    <a:xfrm>
                      <a:off x="0" y="0"/>
                      <a:ext cx="2743200" cy="1092200"/>
                    </a:xfrm>
                    <a:prstGeom prst="rect">
                      <a:avLst/>
                    </a:prstGeom>
                  </pic:spPr>
                </pic:pic>
              </a:graphicData>
            </a:graphic>
          </wp:inline>
        </w:drawing>
      </w:r>
    </w:p>
    <w:p w:rsidR="002C3D58" w:rsidRPr="00B92071" w:rsidRDefault="002C3D58" w:rsidP="000B6205">
      <w:pPr>
        <w:jc w:val="center"/>
        <w:rPr>
          <w:rFonts w:ascii="Times New Roman" w:hAnsi="Times New Roman"/>
          <w:b/>
          <w:sz w:val="18"/>
        </w:rPr>
      </w:pPr>
      <w:r w:rsidRPr="00B92071">
        <w:rPr>
          <w:rFonts w:ascii="Times New Roman" w:hAnsi="Times New Roman"/>
          <w:b/>
          <w:sz w:val="18"/>
        </w:rPr>
        <w:t>Figure 4.Wattenberg’s Shape of Songs</w:t>
      </w:r>
    </w:p>
    <w:p w:rsidR="00361D3B" w:rsidRPr="00F51C11" w:rsidRDefault="00361D3B" w:rsidP="0086479C">
      <w:pPr>
        <w:jc w:val="both"/>
        <w:rPr>
          <w:sz w:val="20"/>
        </w:rPr>
      </w:pPr>
    </w:p>
    <w:p w:rsidR="00267E26" w:rsidRPr="00F51C11" w:rsidRDefault="002E68CA" w:rsidP="0086479C">
      <w:pPr>
        <w:jc w:val="both"/>
        <w:rPr>
          <w:sz w:val="20"/>
        </w:rPr>
      </w:pPr>
      <w:r w:rsidRPr="00F51C11">
        <w:rPr>
          <w:noProof/>
          <w:sz w:val="20"/>
        </w:rPr>
        <w:drawing>
          <wp:inline distT="0" distB="0" distL="0" distR="0">
            <wp:extent cx="2743200" cy="1676400"/>
            <wp:effectExtent l="25400" t="0" r="0" b="0"/>
            <wp:docPr id="9" name="Picture 8" descr="smallSpark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Sparklines.jpg"/>
                    <pic:cNvPicPr/>
                  </pic:nvPicPr>
                  <pic:blipFill>
                    <a:blip r:embed="rId10"/>
                    <a:stretch>
                      <a:fillRect/>
                    </a:stretch>
                  </pic:blipFill>
                  <pic:spPr>
                    <a:xfrm>
                      <a:off x="0" y="0"/>
                      <a:ext cx="2743200" cy="1676400"/>
                    </a:xfrm>
                    <a:prstGeom prst="rect">
                      <a:avLst/>
                    </a:prstGeom>
                  </pic:spPr>
                </pic:pic>
              </a:graphicData>
            </a:graphic>
          </wp:inline>
        </w:drawing>
      </w:r>
    </w:p>
    <w:p w:rsidR="000B6205" w:rsidRPr="00B92071" w:rsidRDefault="002E68CA" w:rsidP="000B6205">
      <w:pPr>
        <w:jc w:val="center"/>
        <w:rPr>
          <w:rFonts w:ascii="Times New Roman" w:hAnsi="Times New Roman"/>
          <w:b/>
          <w:sz w:val="18"/>
        </w:rPr>
      </w:pPr>
      <w:r w:rsidRPr="00B92071">
        <w:rPr>
          <w:rFonts w:ascii="Times New Roman" w:hAnsi="Times New Roman"/>
          <w:b/>
          <w:sz w:val="18"/>
        </w:rPr>
        <w:t>Figure 5. Prototype Sketch</w:t>
      </w:r>
      <w:r w:rsidR="00FA23BA" w:rsidRPr="00B92071">
        <w:rPr>
          <w:rFonts w:ascii="Times New Roman" w:hAnsi="Times New Roman"/>
          <w:b/>
          <w:sz w:val="18"/>
        </w:rPr>
        <w:t>:</w:t>
      </w:r>
      <w:r w:rsidRPr="00B92071">
        <w:rPr>
          <w:rFonts w:ascii="Times New Roman" w:hAnsi="Times New Roman"/>
          <w:b/>
          <w:sz w:val="18"/>
        </w:rPr>
        <w:t xml:space="preserve"> </w:t>
      </w:r>
    </w:p>
    <w:p w:rsidR="002E68CA" w:rsidRPr="00B92071" w:rsidRDefault="00FA23BA" w:rsidP="000B6205">
      <w:pPr>
        <w:jc w:val="center"/>
        <w:rPr>
          <w:rFonts w:ascii="Times New Roman" w:hAnsi="Times New Roman"/>
          <w:b/>
          <w:sz w:val="18"/>
        </w:rPr>
      </w:pPr>
      <w:r w:rsidRPr="00B92071">
        <w:rPr>
          <w:rFonts w:ascii="Times New Roman" w:hAnsi="Times New Roman"/>
          <w:b/>
          <w:sz w:val="18"/>
        </w:rPr>
        <w:t>Musical Sparklines</w:t>
      </w:r>
    </w:p>
    <w:p w:rsidR="00691D99" w:rsidRDefault="00691D99" w:rsidP="00691D99">
      <w:pPr>
        <w:jc w:val="both"/>
        <w:rPr>
          <w:rFonts w:ascii="Helvetica" w:hAnsi="Helvetica"/>
          <w:b/>
          <w:sz w:val="18"/>
        </w:rPr>
      </w:pPr>
    </w:p>
    <w:p w:rsidR="00691D99" w:rsidRPr="008F64CB" w:rsidRDefault="00691D99" w:rsidP="00691D99">
      <w:pPr>
        <w:jc w:val="both"/>
        <w:rPr>
          <w:rFonts w:ascii="Helvetica" w:hAnsi="Helvetica"/>
          <w:b/>
          <w:sz w:val="18"/>
        </w:rPr>
      </w:pPr>
      <w:r w:rsidRPr="008F64CB">
        <w:rPr>
          <w:rFonts w:ascii="Helvetica" w:hAnsi="Helvetica"/>
          <w:b/>
          <w:sz w:val="18"/>
        </w:rPr>
        <w:t>(3) Tag Clouds</w:t>
      </w:r>
    </w:p>
    <w:p w:rsidR="00691D99" w:rsidRDefault="00691D99" w:rsidP="00691D99">
      <w:pPr>
        <w:jc w:val="both"/>
        <w:rPr>
          <w:rFonts w:ascii="Times New Roman" w:hAnsi="Times New Roman"/>
          <w:sz w:val="20"/>
        </w:rPr>
      </w:pPr>
      <w:r w:rsidRPr="00CD7B81">
        <w:rPr>
          <w:rFonts w:ascii="Times New Roman" w:hAnsi="Times New Roman"/>
          <w:sz w:val="20"/>
        </w:rPr>
        <w:t>A tag cloud (or word cloud</w:t>
      </w:r>
      <w:r w:rsidR="006D21A3">
        <w:rPr>
          <w:rFonts w:ascii="Times New Roman" w:hAnsi="Times New Roman"/>
          <w:sz w:val="20"/>
        </w:rPr>
        <w:t>, Figure 3</w:t>
      </w:r>
      <w:r w:rsidRPr="00CD7B81">
        <w:rPr>
          <w:rFonts w:ascii="Times New Roman" w:hAnsi="Times New Roman"/>
          <w:sz w:val="20"/>
        </w:rPr>
        <w:t>) is a user-generated tag that characterizes webpage contents. Visual parameters, such as font type, size, and color,</w:t>
      </w:r>
      <w:r w:rsidR="003676FA">
        <w:rPr>
          <w:rFonts w:ascii="Times New Roman" w:hAnsi="Times New Roman"/>
          <w:sz w:val="20"/>
        </w:rPr>
        <w:t xml:space="preserve"> can encode the word</w:t>
      </w:r>
      <w:r w:rsidRPr="00CD7B81">
        <w:rPr>
          <w:rFonts w:ascii="Times New Roman" w:hAnsi="Times New Roman"/>
          <w:sz w:val="20"/>
        </w:rPr>
        <w:t>s</w:t>
      </w:r>
      <w:r w:rsidR="003676FA">
        <w:rPr>
          <w:rFonts w:ascii="Times New Roman" w:hAnsi="Times New Roman"/>
          <w:sz w:val="20"/>
        </w:rPr>
        <w:t>’</w:t>
      </w:r>
      <w:r w:rsidRPr="00CD7B81">
        <w:rPr>
          <w:rFonts w:ascii="Times New Roman" w:hAnsi="Times New Roman"/>
          <w:sz w:val="20"/>
        </w:rPr>
        <w:t xml:space="preserve"> frequency or relevance in the content.  Taking this idea, we </w:t>
      </w:r>
      <w:r w:rsidR="003676FA">
        <w:rPr>
          <w:rFonts w:ascii="Times New Roman" w:hAnsi="Times New Roman"/>
          <w:sz w:val="20"/>
        </w:rPr>
        <w:t xml:space="preserve">have </w:t>
      </w:r>
      <w:r w:rsidRPr="00CD7B81">
        <w:rPr>
          <w:rFonts w:ascii="Times New Roman" w:hAnsi="Times New Roman"/>
          <w:sz w:val="20"/>
        </w:rPr>
        <w:t xml:space="preserve">visually encoded </w:t>
      </w:r>
      <w:r w:rsidR="00333349">
        <w:rPr>
          <w:rFonts w:ascii="Times New Roman" w:hAnsi="Times New Roman"/>
          <w:sz w:val="20"/>
        </w:rPr>
        <w:t>several</w:t>
      </w:r>
      <w:r w:rsidRPr="00CD7B81">
        <w:rPr>
          <w:rFonts w:ascii="Times New Roman" w:hAnsi="Times New Roman"/>
          <w:sz w:val="20"/>
        </w:rPr>
        <w:t xml:space="preserve"> linguistic features of the song lyrics. </w:t>
      </w:r>
    </w:p>
    <w:p w:rsidR="00691D99" w:rsidRDefault="00691D99" w:rsidP="00691D99">
      <w:pPr>
        <w:jc w:val="both"/>
        <w:rPr>
          <w:rFonts w:ascii="Times New Roman" w:hAnsi="Times New Roman"/>
          <w:sz w:val="20"/>
        </w:rPr>
      </w:pPr>
    </w:p>
    <w:p w:rsidR="00691D99" w:rsidRPr="009B3CBC" w:rsidRDefault="00691D99" w:rsidP="00691D99">
      <w:pPr>
        <w:jc w:val="both"/>
        <w:rPr>
          <w:rFonts w:ascii="Helvetica" w:hAnsi="Helvetica"/>
          <w:b/>
          <w:sz w:val="18"/>
        </w:rPr>
      </w:pPr>
      <w:r w:rsidRPr="00856246">
        <w:rPr>
          <w:rFonts w:ascii="Helvetica" w:hAnsi="Helvetica"/>
          <w:b/>
          <w:sz w:val="18"/>
        </w:rPr>
        <w:t>(4) Martin Wattenberg’s Shape of Song</w:t>
      </w:r>
    </w:p>
    <w:p w:rsidR="00691D99" w:rsidRPr="00CD7B81" w:rsidRDefault="00691D99" w:rsidP="00691D99">
      <w:pPr>
        <w:jc w:val="both"/>
        <w:rPr>
          <w:rFonts w:ascii="Times New Roman" w:hAnsi="Times New Roman"/>
          <w:sz w:val="20"/>
        </w:rPr>
      </w:pPr>
      <w:r w:rsidRPr="00CD7B81">
        <w:rPr>
          <w:rFonts w:ascii="Times New Roman" w:hAnsi="Times New Roman"/>
          <w:sz w:val="20"/>
        </w:rPr>
        <w:t xml:space="preserve">Wattenberg’s </w:t>
      </w:r>
      <w:r w:rsidRPr="00CD7B81">
        <w:rPr>
          <w:rFonts w:ascii="Times New Roman" w:hAnsi="Times New Roman"/>
          <w:i/>
          <w:sz w:val="20"/>
        </w:rPr>
        <w:t>Shape of Song</w:t>
      </w:r>
      <w:r w:rsidRPr="00CD7B81">
        <w:rPr>
          <w:rFonts w:ascii="Times New Roman" w:hAnsi="Times New Roman"/>
          <w:sz w:val="20"/>
        </w:rPr>
        <w:t xml:space="preserve"> </w:t>
      </w:r>
      <w:r w:rsidR="00456C50">
        <w:rPr>
          <w:rFonts w:ascii="Times New Roman" w:hAnsi="Times New Roman"/>
          <w:sz w:val="20"/>
        </w:rPr>
        <w:t>(</w:t>
      </w:r>
      <w:proofErr w:type="spellStart"/>
      <w:r w:rsidR="00456C50">
        <w:rPr>
          <w:rFonts w:ascii="Times New Roman" w:hAnsi="Times New Roman"/>
          <w:sz w:val="20"/>
        </w:rPr>
        <w:t>Figrue</w:t>
      </w:r>
      <w:proofErr w:type="spellEnd"/>
      <w:r w:rsidR="00456C50">
        <w:rPr>
          <w:rFonts w:ascii="Times New Roman" w:hAnsi="Times New Roman"/>
          <w:sz w:val="20"/>
        </w:rPr>
        <w:t xml:space="preserve"> 4) </w:t>
      </w:r>
      <w:r w:rsidRPr="00CD7B81">
        <w:rPr>
          <w:rFonts w:ascii="Times New Roman" w:hAnsi="Times New Roman"/>
          <w:sz w:val="20"/>
        </w:rPr>
        <w:t xml:space="preserve">visualizes musical structure using diagrams. We incorporate a vertical timeline with labeled subsections to convey the structural organization of our songs. </w:t>
      </w:r>
    </w:p>
    <w:p w:rsidR="007A6C56" w:rsidRPr="00F51C11" w:rsidRDefault="007A6C56" w:rsidP="00AC21F3">
      <w:pPr>
        <w:jc w:val="both"/>
        <w:rPr>
          <w:sz w:val="20"/>
        </w:rPr>
      </w:pPr>
    </w:p>
    <w:p w:rsidR="00692DE5" w:rsidRPr="009B3CBC" w:rsidRDefault="00692DE5" w:rsidP="00692DE5">
      <w:pPr>
        <w:jc w:val="both"/>
        <w:rPr>
          <w:rFonts w:ascii="Helvetica" w:hAnsi="Helvetica"/>
          <w:b/>
          <w:sz w:val="18"/>
        </w:rPr>
      </w:pPr>
      <w:r w:rsidRPr="009B3CBC">
        <w:rPr>
          <w:rFonts w:ascii="Helvetica" w:hAnsi="Helvetica"/>
          <w:b/>
          <w:sz w:val="18"/>
        </w:rPr>
        <w:t xml:space="preserve">(5) Edward </w:t>
      </w:r>
      <w:proofErr w:type="spellStart"/>
      <w:r w:rsidRPr="009B3CBC">
        <w:rPr>
          <w:rFonts w:ascii="Helvetica" w:hAnsi="Helvetica"/>
          <w:b/>
          <w:sz w:val="18"/>
        </w:rPr>
        <w:t>Tufte’s</w:t>
      </w:r>
      <w:proofErr w:type="spellEnd"/>
      <w:r w:rsidRPr="009B3CBC">
        <w:rPr>
          <w:rFonts w:ascii="Helvetica" w:hAnsi="Helvetica"/>
          <w:b/>
          <w:sz w:val="18"/>
        </w:rPr>
        <w:t xml:space="preserve"> </w:t>
      </w:r>
      <w:proofErr w:type="spellStart"/>
      <w:r w:rsidRPr="009B3CBC">
        <w:rPr>
          <w:rFonts w:ascii="Helvetica" w:hAnsi="Helvetica"/>
          <w:b/>
          <w:sz w:val="18"/>
        </w:rPr>
        <w:t>Sparklines</w:t>
      </w:r>
      <w:proofErr w:type="spellEnd"/>
      <w:r w:rsidRPr="009B3CBC">
        <w:rPr>
          <w:rFonts w:ascii="Helvetica" w:hAnsi="Helvetica"/>
          <w:b/>
          <w:sz w:val="18"/>
        </w:rPr>
        <w:t xml:space="preserve"> </w:t>
      </w:r>
    </w:p>
    <w:p w:rsidR="00692DE5" w:rsidRPr="00CD7B81" w:rsidRDefault="00692DE5" w:rsidP="00692DE5">
      <w:pPr>
        <w:jc w:val="both"/>
        <w:rPr>
          <w:rFonts w:ascii="Times New Roman" w:hAnsi="Times New Roman"/>
          <w:sz w:val="20"/>
        </w:rPr>
      </w:pPr>
      <w:r w:rsidRPr="00CD7B81">
        <w:rPr>
          <w:rFonts w:ascii="Times New Roman" w:hAnsi="Times New Roman"/>
          <w:sz w:val="20"/>
        </w:rPr>
        <w:t xml:space="preserve">Finally, we incorporate </w:t>
      </w:r>
      <w:proofErr w:type="spellStart"/>
      <w:r w:rsidRPr="00CD7B81">
        <w:rPr>
          <w:rFonts w:ascii="Times New Roman" w:hAnsi="Times New Roman"/>
          <w:sz w:val="20"/>
        </w:rPr>
        <w:t>Tufte’s</w:t>
      </w:r>
      <w:proofErr w:type="spellEnd"/>
      <w:r w:rsidRPr="00CD7B81">
        <w:rPr>
          <w:rFonts w:ascii="Times New Roman" w:hAnsi="Times New Roman"/>
          <w:sz w:val="20"/>
        </w:rPr>
        <w:t xml:space="preserve"> concept of a sparkline to encapsulate key musical features in a space equivalent to a line of text. Figure 5 shows a prototype sketch of how a “summary sparkline” can be calculated based on separate musical features. </w:t>
      </w:r>
    </w:p>
    <w:p w:rsidR="0029473F" w:rsidRPr="00F51C11" w:rsidRDefault="0029473F" w:rsidP="0029473F">
      <w:pPr>
        <w:jc w:val="both"/>
        <w:rPr>
          <w:sz w:val="20"/>
        </w:rPr>
      </w:pPr>
    </w:p>
    <w:p w:rsidR="00C66F69" w:rsidRPr="00B922A3" w:rsidRDefault="00CF216D" w:rsidP="004B3ED4">
      <w:pPr>
        <w:rPr>
          <w:rFonts w:ascii="Helvetica" w:hAnsi="Helvetica"/>
          <w:b/>
          <w:sz w:val="18"/>
        </w:rPr>
      </w:pPr>
      <w:r w:rsidRPr="00B922A3">
        <w:rPr>
          <w:rFonts w:ascii="Helvetica" w:hAnsi="Helvetica"/>
          <w:b/>
          <w:sz w:val="18"/>
        </w:rPr>
        <w:t>METHOD</w:t>
      </w:r>
      <w:r w:rsidR="0086479C" w:rsidRPr="00B922A3">
        <w:rPr>
          <w:rFonts w:ascii="Helvetica" w:hAnsi="Helvetica"/>
          <w:b/>
          <w:sz w:val="18"/>
        </w:rPr>
        <w:t>S</w:t>
      </w:r>
    </w:p>
    <w:p w:rsidR="000204C7" w:rsidRPr="007E0843" w:rsidRDefault="000204C7" w:rsidP="00C66F69">
      <w:pPr>
        <w:rPr>
          <w:sz w:val="6"/>
        </w:rPr>
      </w:pPr>
    </w:p>
    <w:p w:rsidR="00830FBE" w:rsidRPr="0066104C" w:rsidRDefault="000204C7" w:rsidP="00C66F69">
      <w:pPr>
        <w:rPr>
          <w:rFonts w:ascii="Helvetica" w:hAnsi="Helvetica"/>
          <w:b/>
          <w:sz w:val="18"/>
        </w:rPr>
      </w:pPr>
      <w:r w:rsidRPr="0066104C">
        <w:rPr>
          <w:rFonts w:ascii="Helvetica" w:hAnsi="Helvetica"/>
          <w:b/>
          <w:sz w:val="18"/>
        </w:rPr>
        <w:t>Approach</w:t>
      </w:r>
      <w:r w:rsidR="005F2B0A" w:rsidRPr="0066104C">
        <w:rPr>
          <w:rFonts w:ascii="Helvetica" w:hAnsi="Helvetica"/>
          <w:b/>
          <w:sz w:val="18"/>
        </w:rPr>
        <w:t>: Three-Components Strategy</w:t>
      </w:r>
    </w:p>
    <w:p w:rsidR="00830FBE" w:rsidRPr="00CD7B81" w:rsidRDefault="00753A96" w:rsidP="00753A96">
      <w:pPr>
        <w:jc w:val="both"/>
        <w:rPr>
          <w:rFonts w:ascii="Times New Roman" w:hAnsi="Times New Roman"/>
          <w:sz w:val="20"/>
        </w:rPr>
      </w:pPr>
      <w:r w:rsidRPr="00CD7B81">
        <w:rPr>
          <w:rFonts w:ascii="Times New Roman" w:hAnsi="Times New Roman"/>
          <w:sz w:val="20"/>
        </w:rPr>
        <w:t xml:space="preserve">Our design is comprised of three major components: </w:t>
      </w:r>
      <w:r w:rsidR="00286164">
        <w:rPr>
          <w:rFonts w:ascii="Times New Roman" w:hAnsi="Times New Roman"/>
          <w:sz w:val="20"/>
        </w:rPr>
        <w:t>(1) sparklines that summarize</w:t>
      </w:r>
      <w:r w:rsidR="00B70670" w:rsidRPr="00CD7B81">
        <w:rPr>
          <w:rFonts w:ascii="Times New Roman" w:hAnsi="Times New Roman"/>
          <w:sz w:val="20"/>
        </w:rPr>
        <w:t xml:space="preserve"> musical features, (2) lyrics with chosen linguistic features encoded as bold and italicized text, and (3) a vertical timeline that shows the </w:t>
      </w:r>
      <w:r w:rsidR="00F14BB3" w:rsidRPr="00CD7B81">
        <w:rPr>
          <w:rFonts w:ascii="Times New Roman" w:hAnsi="Times New Roman"/>
          <w:sz w:val="20"/>
        </w:rPr>
        <w:t xml:space="preserve">focused </w:t>
      </w:r>
      <w:r w:rsidR="00B70670" w:rsidRPr="00CD7B81">
        <w:rPr>
          <w:rFonts w:ascii="Times New Roman" w:hAnsi="Times New Roman"/>
          <w:sz w:val="20"/>
        </w:rPr>
        <w:t>content of (1+2) in the context of overall song structure.</w:t>
      </w:r>
      <w:r w:rsidR="002847B4" w:rsidRPr="00CD7B81">
        <w:rPr>
          <w:rFonts w:ascii="Times New Roman" w:hAnsi="Times New Roman"/>
          <w:sz w:val="20"/>
        </w:rPr>
        <w:t xml:space="preserve"> These three components are tightly aligned</w:t>
      </w:r>
      <w:r w:rsidR="00597FAE" w:rsidRPr="00CD7B81">
        <w:rPr>
          <w:rFonts w:ascii="Times New Roman" w:hAnsi="Times New Roman"/>
          <w:sz w:val="20"/>
        </w:rPr>
        <w:t>,</w:t>
      </w:r>
      <w:r w:rsidR="002847B4" w:rsidRPr="00CD7B81">
        <w:rPr>
          <w:rFonts w:ascii="Times New Roman" w:hAnsi="Times New Roman"/>
          <w:sz w:val="20"/>
        </w:rPr>
        <w:t xml:space="preserve"> both horizontally and vertically</w:t>
      </w:r>
      <w:r w:rsidR="00597FAE" w:rsidRPr="00CD7B81">
        <w:rPr>
          <w:rFonts w:ascii="Times New Roman" w:hAnsi="Times New Roman"/>
          <w:sz w:val="20"/>
        </w:rPr>
        <w:t>,</w:t>
      </w:r>
      <w:r w:rsidR="00C7397F" w:rsidRPr="00CD7B81">
        <w:rPr>
          <w:rFonts w:ascii="Times New Roman" w:hAnsi="Times New Roman"/>
          <w:sz w:val="20"/>
        </w:rPr>
        <w:t xml:space="preserve"> </w:t>
      </w:r>
      <w:r w:rsidR="002847B4" w:rsidRPr="00CD7B81">
        <w:rPr>
          <w:rFonts w:ascii="Times New Roman" w:hAnsi="Times New Roman"/>
          <w:sz w:val="20"/>
        </w:rPr>
        <w:t xml:space="preserve">to </w:t>
      </w:r>
      <w:r w:rsidR="00C7397F" w:rsidRPr="00CD7B81">
        <w:rPr>
          <w:rFonts w:ascii="Times New Roman" w:hAnsi="Times New Roman"/>
          <w:sz w:val="20"/>
        </w:rPr>
        <w:t xml:space="preserve">maximally convey </w:t>
      </w:r>
      <w:r w:rsidR="00DC7867" w:rsidRPr="00CD7B81">
        <w:rPr>
          <w:rFonts w:ascii="Times New Roman" w:hAnsi="Times New Roman"/>
          <w:sz w:val="20"/>
        </w:rPr>
        <w:t xml:space="preserve">their relationships. </w:t>
      </w:r>
    </w:p>
    <w:p w:rsidR="000204C7" w:rsidRPr="00CD7B81" w:rsidRDefault="000204C7" w:rsidP="00C66F69">
      <w:pPr>
        <w:rPr>
          <w:rFonts w:ascii="Times New Roman" w:hAnsi="Times New Roman"/>
          <w:sz w:val="20"/>
        </w:rPr>
      </w:pPr>
    </w:p>
    <w:p w:rsidR="000204C7" w:rsidRPr="0066104C" w:rsidRDefault="000204C7" w:rsidP="00C66F69">
      <w:pPr>
        <w:rPr>
          <w:rFonts w:ascii="Helvetica" w:hAnsi="Helvetica"/>
          <w:b/>
          <w:sz w:val="18"/>
        </w:rPr>
      </w:pPr>
      <w:r w:rsidRPr="0066104C">
        <w:rPr>
          <w:rFonts w:ascii="Helvetica" w:hAnsi="Helvetica"/>
          <w:b/>
          <w:sz w:val="18"/>
        </w:rPr>
        <w:t>Implementation</w:t>
      </w:r>
      <w:r w:rsidR="00E320E1" w:rsidRPr="0066104C">
        <w:rPr>
          <w:rFonts w:ascii="Helvetica" w:hAnsi="Helvetica"/>
          <w:b/>
          <w:sz w:val="18"/>
        </w:rPr>
        <w:t xml:space="preserve"> Details</w:t>
      </w:r>
    </w:p>
    <w:p w:rsidR="006D0071" w:rsidRPr="00CD7B81" w:rsidRDefault="006D0071" w:rsidP="0092628E">
      <w:pPr>
        <w:jc w:val="both"/>
        <w:rPr>
          <w:rFonts w:ascii="Times New Roman" w:hAnsi="Times New Roman"/>
          <w:sz w:val="20"/>
        </w:rPr>
      </w:pPr>
      <w:r w:rsidRPr="00CD7B81">
        <w:rPr>
          <w:rFonts w:ascii="Times New Roman" w:hAnsi="Times New Roman"/>
          <w:sz w:val="20"/>
        </w:rPr>
        <w:t xml:space="preserve">Our design was implemented using </w:t>
      </w:r>
      <w:proofErr w:type="spellStart"/>
      <w:r w:rsidRPr="00286164">
        <w:rPr>
          <w:rFonts w:ascii="Times New Roman" w:hAnsi="Times New Roman"/>
          <w:i/>
          <w:sz w:val="20"/>
        </w:rPr>
        <w:t>Protovis</w:t>
      </w:r>
      <w:proofErr w:type="spellEnd"/>
      <w:r w:rsidR="003A5929" w:rsidRPr="00CD7B81">
        <w:rPr>
          <w:rFonts w:ascii="Times New Roman" w:hAnsi="Times New Roman"/>
          <w:sz w:val="20"/>
        </w:rPr>
        <w:t xml:space="preserve"> [2</w:t>
      </w:r>
      <w:r w:rsidR="008F738D" w:rsidRPr="00CD7B81">
        <w:rPr>
          <w:rFonts w:ascii="Times New Roman" w:hAnsi="Times New Roman"/>
          <w:sz w:val="20"/>
        </w:rPr>
        <w:t>]</w:t>
      </w:r>
      <w:r w:rsidR="00573F28" w:rsidRPr="00CD7B81">
        <w:rPr>
          <w:rFonts w:ascii="Times New Roman" w:hAnsi="Times New Roman"/>
          <w:sz w:val="20"/>
        </w:rPr>
        <w:t>, a graphical toolkit for visualization</w:t>
      </w:r>
      <w:r w:rsidR="00C826B0" w:rsidRPr="00CD7B81">
        <w:rPr>
          <w:rFonts w:ascii="Times New Roman" w:hAnsi="Times New Roman"/>
          <w:sz w:val="20"/>
        </w:rPr>
        <w:t>, which uses JavaScript and SVG</w:t>
      </w:r>
      <w:r w:rsidR="0092628E" w:rsidRPr="00CD7B81">
        <w:rPr>
          <w:rFonts w:ascii="Times New Roman" w:hAnsi="Times New Roman"/>
          <w:sz w:val="20"/>
        </w:rPr>
        <w:t xml:space="preserve"> for web-native visualizations</w:t>
      </w:r>
      <w:r w:rsidR="008F738D" w:rsidRPr="00CD7B81">
        <w:rPr>
          <w:rFonts w:ascii="Times New Roman" w:hAnsi="Times New Roman"/>
          <w:sz w:val="20"/>
        </w:rPr>
        <w:t>.</w:t>
      </w:r>
      <w:r w:rsidRPr="00CD7B81">
        <w:rPr>
          <w:rFonts w:ascii="Times New Roman" w:hAnsi="Times New Roman"/>
          <w:sz w:val="20"/>
        </w:rPr>
        <w:t xml:space="preserve"> </w:t>
      </w:r>
      <w:r w:rsidR="004F36F2" w:rsidRPr="00CD7B81">
        <w:rPr>
          <w:rFonts w:ascii="Times New Roman" w:hAnsi="Times New Roman"/>
          <w:sz w:val="20"/>
        </w:rPr>
        <w:t xml:space="preserve">Examples </w:t>
      </w:r>
      <w:r w:rsidR="00C05B27">
        <w:rPr>
          <w:rFonts w:ascii="Times New Roman" w:hAnsi="Times New Roman"/>
          <w:sz w:val="20"/>
        </w:rPr>
        <w:t xml:space="preserve">of text visualization of song lyrics </w:t>
      </w:r>
      <w:r w:rsidR="004F36F2" w:rsidRPr="00CD7B81">
        <w:rPr>
          <w:rFonts w:ascii="Times New Roman" w:hAnsi="Times New Roman"/>
          <w:sz w:val="20"/>
        </w:rPr>
        <w:t xml:space="preserve">are best viewed using Firefox, though they are also compatible with Safari and Chrome. </w:t>
      </w:r>
    </w:p>
    <w:p w:rsidR="006D0071" w:rsidRPr="00CD7B81" w:rsidRDefault="006D0071" w:rsidP="0092628E">
      <w:pPr>
        <w:jc w:val="both"/>
        <w:rPr>
          <w:rFonts w:ascii="Times New Roman" w:hAnsi="Times New Roman"/>
          <w:sz w:val="20"/>
        </w:rPr>
      </w:pPr>
    </w:p>
    <w:p w:rsidR="00DA6558" w:rsidRPr="00DC2024" w:rsidRDefault="000204C7" w:rsidP="0092628E">
      <w:pPr>
        <w:jc w:val="both"/>
        <w:rPr>
          <w:rFonts w:ascii="Helvetica" w:hAnsi="Helvetica"/>
          <w:sz w:val="18"/>
        </w:rPr>
      </w:pPr>
      <w:r w:rsidRPr="00DC2024">
        <w:rPr>
          <w:rFonts w:ascii="Helvetica" w:hAnsi="Helvetica"/>
          <w:i/>
          <w:sz w:val="18"/>
        </w:rPr>
        <w:t>Component 1: Musical Features</w:t>
      </w:r>
    </w:p>
    <w:p w:rsidR="00450C6E" w:rsidRPr="00CD7B81" w:rsidRDefault="00CB4720" w:rsidP="0092628E">
      <w:pPr>
        <w:jc w:val="both"/>
        <w:rPr>
          <w:rFonts w:ascii="Times New Roman" w:hAnsi="Times New Roman"/>
          <w:sz w:val="20"/>
        </w:rPr>
      </w:pPr>
      <w:r w:rsidRPr="00CD7B81">
        <w:rPr>
          <w:rFonts w:ascii="Times New Roman" w:hAnsi="Times New Roman"/>
          <w:sz w:val="20"/>
        </w:rPr>
        <w:t xml:space="preserve">Three features that are consistently found across all major genres of popular music and are considered to be </w:t>
      </w:r>
      <w:r w:rsidR="00753ED1" w:rsidRPr="00CD7B81">
        <w:rPr>
          <w:rFonts w:ascii="Times New Roman" w:hAnsi="Times New Roman"/>
          <w:sz w:val="20"/>
        </w:rPr>
        <w:t xml:space="preserve">essential </w:t>
      </w:r>
      <w:r w:rsidR="00D4280A">
        <w:rPr>
          <w:rFonts w:ascii="Times New Roman" w:hAnsi="Times New Roman"/>
          <w:sz w:val="20"/>
        </w:rPr>
        <w:t>to</w:t>
      </w:r>
      <w:r w:rsidR="00753ED1" w:rsidRPr="00CD7B81">
        <w:rPr>
          <w:rFonts w:ascii="Times New Roman" w:hAnsi="Times New Roman"/>
          <w:sz w:val="20"/>
        </w:rPr>
        <w:t xml:space="preserve"> the </w:t>
      </w:r>
      <w:r w:rsidRPr="00CD7B81">
        <w:rPr>
          <w:rFonts w:ascii="Times New Roman" w:hAnsi="Times New Roman"/>
          <w:sz w:val="20"/>
        </w:rPr>
        <w:t xml:space="preserve">sound are melody, harmony, and rhythm. </w:t>
      </w:r>
      <w:r w:rsidR="00E84DD2" w:rsidRPr="00CD7B81">
        <w:rPr>
          <w:rFonts w:ascii="Times New Roman" w:hAnsi="Times New Roman"/>
          <w:sz w:val="20"/>
        </w:rPr>
        <w:t xml:space="preserve">We have thus chosen these three </w:t>
      </w:r>
      <w:r w:rsidR="00DA4A33" w:rsidRPr="00CD7B81">
        <w:rPr>
          <w:rFonts w:ascii="Times New Roman" w:hAnsi="Times New Roman"/>
          <w:sz w:val="20"/>
        </w:rPr>
        <w:t xml:space="preserve">features to encode in our </w:t>
      </w:r>
      <w:r w:rsidR="00D51C04" w:rsidRPr="00CD7B81">
        <w:rPr>
          <w:rFonts w:ascii="Times New Roman" w:hAnsi="Times New Roman"/>
          <w:sz w:val="20"/>
        </w:rPr>
        <w:t xml:space="preserve">musical </w:t>
      </w:r>
      <w:r w:rsidR="00DA4A33" w:rsidRPr="00CD7B81">
        <w:rPr>
          <w:rFonts w:ascii="Times New Roman" w:hAnsi="Times New Roman"/>
          <w:sz w:val="20"/>
        </w:rPr>
        <w:t xml:space="preserve">sparkline. </w:t>
      </w:r>
    </w:p>
    <w:p w:rsidR="00450C6E" w:rsidRPr="00CD7B81" w:rsidRDefault="00450C6E" w:rsidP="0092628E">
      <w:pPr>
        <w:jc w:val="both"/>
        <w:rPr>
          <w:rFonts w:ascii="Times New Roman" w:hAnsi="Times New Roman"/>
          <w:sz w:val="20"/>
        </w:rPr>
      </w:pPr>
    </w:p>
    <w:p w:rsidR="00227F50" w:rsidRPr="00CD7B81" w:rsidRDefault="00395FB0" w:rsidP="0092628E">
      <w:pPr>
        <w:jc w:val="both"/>
        <w:rPr>
          <w:rFonts w:ascii="Times New Roman" w:hAnsi="Times New Roman" w:cs="Monaco"/>
          <w:color w:val="000000"/>
          <w:sz w:val="20"/>
          <w:szCs w:val="22"/>
        </w:rPr>
      </w:pPr>
      <w:r w:rsidRPr="00CD7B81">
        <w:rPr>
          <w:rFonts w:ascii="Times New Roman" w:hAnsi="Times New Roman"/>
          <w:sz w:val="20"/>
        </w:rPr>
        <w:t>Two</w:t>
      </w:r>
      <w:r w:rsidR="000746FC" w:rsidRPr="00CD7B81">
        <w:rPr>
          <w:rFonts w:ascii="Times New Roman" w:hAnsi="Times New Roman"/>
          <w:sz w:val="20"/>
        </w:rPr>
        <w:t xml:space="preserve"> functions, </w:t>
      </w:r>
      <w:r w:rsidR="000746FC" w:rsidRPr="00571B10">
        <w:rPr>
          <w:rFonts w:ascii="Courier" w:hAnsi="Courier" w:cs="Monaco"/>
          <w:color w:val="000000"/>
          <w:sz w:val="20"/>
          <w:szCs w:val="22"/>
        </w:rPr>
        <w:t>sparkline</w:t>
      </w:r>
      <w:r w:rsidR="000746FC" w:rsidRPr="00CD7B81">
        <w:rPr>
          <w:rFonts w:ascii="Times New Roman" w:hAnsi="Times New Roman" w:cs="Monaco"/>
          <w:color w:val="000000"/>
          <w:sz w:val="20"/>
          <w:szCs w:val="22"/>
        </w:rPr>
        <w:t xml:space="preserve"> and </w:t>
      </w:r>
      <w:proofErr w:type="spellStart"/>
      <w:r w:rsidR="000746FC" w:rsidRPr="00571B10">
        <w:rPr>
          <w:rFonts w:ascii="Courier" w:hAnsi="Courier" w:cs="Monaco"/>
          <w:color w:val="000000"/>
          <w:sz w:val="20"/>
          <w:szCs w:val="22"/>
        </w:rPr>
        <w:t>rapline</w:t>
      </w:r>
      <w:proofErr w:type="spellEnd"/>
      <w:r w:rsidR="000746FC" w:rsidRPr="00CD7B81">
        <w:rPr>
          <w:rFonts w:ascii="Times New Roman" w:hAnsi="Times New Roman" w:cs="Monaco"/>
          <w:color w:val="000000"/>
          <w:sz w:val="20"/>
          <w:szCs w:val="22"/>
        </w:rPr>
        <w:t xml:space="preserve">, </w:t>
      </w:r>
      <w:r w:rsidRPr="00CD7B81">
        <w:rPr>
          <w:rFonts w:ascii="Times New Roman" w:hAnsi="Times New Roman" w:cs="Monaco"/>
          <w:color w:val="000000"/>
          <w:sz w:val="20"/>
          <w:szCs w:val="22"/>
        </w:rPr>
        <w:t>encapsulate</w:t>
      </w:r>
      <w:r w:rsidR="000746FC" w:rsidRPr="00CD7B81">
        <w:rPr>
          <w:rFonts w:ascii="Times New Roman" w:hAnsi="Times New Roman" w:cs="Monaco"/>
          <w:color w:val="000000"/>
          <w:sz w:val="20"/>
          <w:szCs w:val="22"/>
        </w:rPr>
        <w:t xml:space="preserve"> the rendering of each lines of sparklines. </w:t>
      </w:r>
      <w:r w:rsidR="006344E9" w:rsidRPr="00CD7B81">
        <w:rPr>
          <w:rFonts w:ascii="Times New Roman" w:hAnsi="Times New Roman" w:cs="Monaco"/>
          <w:color w:val="000000"/>
          <w:sz w:val="20"/>
          <w:szCs w:val="22"/>
        </w:rPr>
        <w:t xml:space="preserve">Specifically, </w:t>
      </w:r>
      <w:r w:rsidR="006344E9" w:rsidRPr="007453E2">
        <w:rPr>
          <w:rFonts w:ascii="Courier" w:hAnsi="Courier" w:cs="Monaco"/>
          <w:color w:val="000000"/>
          <w:sz w:val="20"/>
          <w:szCs w:val="22"/>
        </w:rPr>
        <w:t xml:space="preserve">sparkline (first, last, rest) </w:t>
      </w:r>
      <w:r w:rsidR="006344E9" w:rsidRPr="00CD7B81">
        <w:rPr>
          <w:rFonts w:ascii="Times New Roman" w:hAnsi="Times New Roman" w:cs="Monaco"/>
          <w:color w:val="000000"/>
          <w:sz w:val="20"/>
          <w:szCs w:val="22"/>
        </w:rPr>
        <w:t>is used to draw a sparkline for “pitched” music</w:t>
      </w:r>
      <w:r w:rsidR="00562730" w:rsidRPr="00CD7B81">
        <w:rPr>
          <w:rFonts w:ascii="Times New Roman" w:hAnsi="Times New Roman" w:cs="Monaco"/>
          <w:color w:val="000000"/>
          <w:sz w:val="20"/>
          <w:szCs w:val="22"/>
        </w:rPr>
        <w:t xml:space="preserve"> (or rests)</w:t>
      </w:r>
      <w:r w:rsidR="006344E9" w:rsidRPr="00CD7B81">
        <w:rPr>
          <w:rFonts w:ascii="Times New Roman" w:hAnsi="Times New Roman" w:cs="Monaco"/>
          <w:color w:val="000000"/>
          <w:sz w:val="20"/>
          <w:szCs w:val="22"/>
        </w:rPr>
        <w:t xml:space="preserve">, and takes as parameters the starting and ending indices of the </w:t>
      </w:r>
      <w:r w:rsidR="006344E9" w:rsidRPr="00CD7B81">
        <w:rPr>
          <w:rFonts w:ascii="Times New Roman" w:hAnsi="Times New Roman" w:cs="Monaco"/>
          <w:i/>
          <w:color w:val="000000"/>
          <w:sz w:val="20"/>
          <w:szCs w:val="22"/>
        </w:rPr>
        <w:t xml:space="preserve">letter </w:t>
      </w:r>
      <w:r w:rsidR="006344E9" w:rsidRPr="00CD7B81">
        <w:rPr>
          <w:rFonts w:ascii="Times New Roman" w:hAnsi="Times New Roman" w:cs="Monaco"/>
          <w:color w:val="000000"/>
          <w:sz w:val="20"/>
          <w:szCs w:val="22"/>
        </w:rPr>
        <w:t xml:space="preserve">field in the data file, as well as a </w:t>
      </w:r>
      <w:proofErr w:type="spellStart"/>
      <w:r w:rsidR="006344E9" w:rsidRPr="00CD7B81">
        <w:rPr>
          <w:rFonts w:ascii="Times New Roman" w:hAnsi="Times New Roman" w:cs="Monaco"/>
          <w:color w:val="000000"/>
          <w:sz w:val="20"/>
          <w:szCs w:val="22"/>
        </w:rPr>
        <w:t>boolean</w:t>
      </w:r>
      <w:proofErr w:type="spellEnd"/>
      <w:r w:rsidR="006344E9" w:rsidRPr="00CD7B81">
        <w:rPr>
          <w:rFonts w:ascii="Times New Roman" w:hAnsi="Times New Roman" w:cs="Monaco"/>
          <w:color w:val="000000"/>
          <w:sz w:val="20"/>
          <w:szCs w:val="22"/>
        </w:rPr>
        <w:t xml:space="preserve"> value indicating whether </w:t>
      </w:r>
      <w:r w:rsidR="00562730" w:rsidRPr="00CD7B81">
        <w:rPr>
          <w:rFonts w:ascii="Times New Roman" w:hAnsi="Times New Roman" w:cs="Monaco"/>
          <w:color w:val="000000"/>
          <w:sz w:val="20"/>
          <w:szCs w:val="22"/>
        </w:rPr>
        <w:t xml:space="preserve">we are rendering over rests. </w:t>
      </w:r>
      <w:r w:rsidR="00607C34">
        <w:rPr>
          <w:rFonts w:ascii="Times New Roman" w:hAnsi="Times New Roman" w:cs="Monaco"/>
          <w:color w:val="000000"/>
          <w:sz w:val="20"/>
          <w:szCs w:val="22"/>
        </w:rPr>
        <w:t xml:space="preserve">In contrast, </w:t>
      </w:r>
      <w:proofErr w:type="spellStart"/>
      <w:r w:rsidR="00607C34" w:rsidRPr="00607C34">
        <w:rPr>
          <w:rFonts w:ascii="Courier" w:hAnsi="Courier" w:cs="Monaco"/>
          <w:color w:val="000000"/>
          <w:sz w:val="20"/>
          <w:szCs w:val="22"/>
        </w:rPr>
        <w:t>rap</w:t>
      </w:r>
      <w:r w:rsidR="00227F50" w:rsidRPr="00607C34">
        <w:rPr>
          <w:rFonts w:ascii="Courier" w:hAnsi="Courier" w:cs="Monaco"/>
          <w:color w:val="000000"/>
          <w:sz w:val="20"/>
          <w:szCs w:val="22"/>
        </w:rPr>
        <w:t>line</w:t>
      </w:r>
      <w:proofErr w:type="spellEnd"/>
      <w:r w:rsidR="00227F50" w:rsidRPr="00607C34">
        <w:rPr>
          <w:rFonts w:ascii="Courier" w:hAnsi="Courier" w:cs="Monaco"/>
          <w:color w:val="000000"/>
          <w:sz w:val="20"/>
          <w:szCs w:val="22"/>
        </w:rPr>
        <w:t xml:space="preserve"> (first, last)</w:t>
      </w:r>
      <w:r w:rsidR="00227F50" w:rsidRPr="00CD7B81">
        <w:rPr>
          <w:rFonts w:ascii="Times New Roman" w:hAnsi="Times New Roman" w:cs="Monaco"/>
          <w:color w:val="000000"/>
          <w:sz w:val="20"/>
          <w:szCs w:val="22"/>
        </w:rPr>
        <w:t xml:space="preserve"> is used to draw a sparkline for rap lyrics: it </w:t>
      </w:r>
      <w:r w:rsidR="009D1D29" w:rsidRPr="00CD7B81">
        <w:rPr>
          <w:rFonts w:ascii="Times New Roman" w:hAnsi="Times New Roman" w:cs="Monaco"/>
          <w:color w:val="000000"/>
          <w:sz w:val="20"/>
          <w:szCs w:val="22"/>
        </w:rPr>
        <w:t>conserve</w:t>
      </w:r>
      <w:r w:rsidR="00227F50" w:rsidRPr="00CD7B81">
        <w:rPr>
          <w:rFonts w:ascii="Times New Roman" w:hAnsi="Times New Roman" w:cs="Monaco"/>
          <w:color w:val="000000"/>
          <w:sz w:val="20"/>
          <w:szCs w:val="22"/>
        </w:rPr>
        <w:t>s the vertical space used for drawing the pitch contour</w:t>
      </w:r>
      <w:r w:rsidR="0050251D" w:rsidRPr="00CD7B81">
        <w:rPr>
          <w:rFonts w:ascii="Times New Roman" w:hAnsi="Times New Roman" w:cs="Monaco"/>
          <w:color w:val="000000"/>
          <w:sz w:val="20"/>
          <w:szCs w:val="22"/>
        </w:rPr>
        <w:t xml:space="preserve"> in the sparkline function</w:t>
      </w:r>
      <w:r w:rsidR="00B55CAD" w:rsidRPr="00CD7B81">
        <w:rPr>
          <w:rStyle w:val="FootnoteReference"/>
          <w:rFonts w:ascii="Times New Roman" w:hAnsi="Times New Roman" w:cs="Monaco"/>
          <w:color w:val="000000"/>
          <w:sz w:val="20"/>
          <w:szCs w:val="22"/>
        </w:rPr>
        <w:footnoteReference w:id="-1"/>
      </w:r>
      <w:r w:rsidR="00227F50" w:rsidRPr="00CD7B81">
        <w:rPr>
          <w:rFonts w:ascii="Times New Roman" w:hAnsi="Times New Roman" w:cs="Monaco"/>
          <w:color w:val="000000"/>
          <w:sz w:val="20"/>
          <w:szCs w:val="22"/>
        </w:rPr>
        <w:t xml:space="preserve">, and brings out the metric information by using thicker tick marks. </w:t>
      </w:r>
      <w:r w:rsidR="00E57B9E">
        <w:rPr>
          <w:rFonts w:ascii="Times New Roman" w:hAnsi="Times New Roman" w:cs="Monaco"/>
          <w:color w:val="000000"/>
          <w:sz w:val="20"/>
          <w:szCs w:val="22"/>
        </w:rPr>
        <w:t>We now describe t</w:t>
      </w:r>
      <w:r w:rsidR="003474AD" w:rsidRPr="00CD7B81">
        <w:rPr>
          <w:rFonts w:ascii="Times New Roman" w:hAnsi="Times New Roman" w:cs="Monaco"/>
          <w:color w:val="000000"/>
          <w:sz w:val="20"/>
          <w:szCs w:val="22"/>
        </w:rPr>
        <w:t xml:space="preserve">he details of encoding melody, harmony, and rhythm using these functions. </w:t>
      </w:r>
    </w:p>
    <w:p w:rsidR="00662C27" w:rsidRPr="005B1791" w:rsidRDefault="00662C27" w:rsidP="0092628E">
      <w:pPr>
        <w:jc w:val="both"/>
        <w:rPr>
          <w:rFonts w:ascii="Times New Roman" w:hAnsi="Times New Roman"/>
          <w:sz w:val="20"/>
        </w:rPr>
      </w:pPr>
    </w:p>
    <w:p w:rsidR="00976724" w:rsidRPr="00B20FE0" w:rsidRDefault="00370B27" w:rsidP="0092628E">
      <w:pPr>
        <w:jc w:val="both"/>
        <w:rPr>
          <w:rFonts w:ascii="Times New Roman" w:hAnsi="Times New Roman"/>
          <w:i/>
          <w:sz w:val="20"/>
        </w:rPr>
      </w:pPr>
      <w:r w:rsidRPr="00B20FE0">
        <w:rPr>
          <w:rFonts w:ascii="Times New Roman" w:hAnsi="Times New Roman"/>
          <w:i/>
          <w:sz w:val="20"/>
        </w:rPr>
        <w:t>Component 1.</w:t>
      </w:r>
      <w:r w:rsidR="00B66FC9" w:rsidRPr="00B20FE0">
        <w:rPr>
          <w:rFonts w:ascii="Times New Roman" w:hAnsi="Times New Roman"/>
          <w:i/>
          <w:sz w:val="20"/>
        </w:rPr>
        <w:t>1</w:t>
      </w:r>
      <w:r w:rsidRPr="00B20FE0">
        <w:rPr>
          <w:rFonts w:ascii="Times New Roman" w:hAnsi="Times New Roman"/>
          <w:i/>
          <w:sz w:val="20"/>
        </w:rPr>
        <w:t>:</w:t>
      </w:r>
      <w:r w:rsidR="00976724" w:rsidRPr="00B20FE0">
        <w:rPr>
          <w:rFonts w:ascii="Times New Roman" w:hAnsi="Times New Roman"/>
          <w:i/>
          <w:sz w:val="20"/>
        </w:rPr>
        <w:t xml:space="preserve"> Melody</w:t>
      </w:r>
    </w:p>
    <w:p w:rsidR="00E64C67" w:rsidRPr="00BA0B1B" w:rsidRDefault="00976724" w:rsidP="0092628E">
      <w:pPr>
        <w:jc w:val="both"/>
        <w:rPr>
          <w:rFonts w:ascii="Times New Roman" w:hAnsi="Times New Roman"/>
          <w:sz w:val="20"/>
        </w:rPr>
      </w:pPr>
      <w:r w:rsidRPr="00BA0B1B">
        <w:rPr>
          <w:rFonts w:ascii="Times New Roman" w:hAnsi="Times New Roman"/>
          <w:sz w:val="20"/>
        </w:rPr>
        <w:t>Melodic</w:t>
      </w:r>
      <w:r w:rsidR="00FA67B5" w:rsidRPr="00BA0B1B">
        <w:rPr>
          <w:rFonts w:ascii="Times New Roman" w:hAnsi="Times New Roman"/>
          <w:sz w:val="20"/>
        </w:rPr>
        <w:t xml:space="preserve"> pitch contour is encoded as a </w:t>
      </w:r>
      <w:r w:rsidR="00290A44" w:rsidRPr="00BA0B1B">
        <w:rPr>
          <w:rFonts w:ascii="Times New Roman" w:hAnsi="Times New Roman"/>
          <w:sz w:val="20"/>
        </w:rPr>
        <w:t xml:space="preserve">line graph: </w:t>
      </w:r>
      <w:proofErr w:type="spellStart"/>
      <w:proofErr w:type="gramStart"/>
      <w:r w:rsidR="00290A44" w:rsidRPr="00BA0B1B">
        <w:rPr>
          <w:rFonts w:ascii="Courier" w:hAnsi="Courier"/>
          <w:sz w:val="20"/>
        </w:rPr>
        <w:t>pv.Line</w:t>
      </w:r>
      <w:proofErr w:type="spellEnd"/>
      <w:proofErr w:type="gramEnd"/>
      <w:r w:rsidR="00290A44" w:rsidRPr="00BA0B1B">
        <w:rPr>
          <w:rFonts w:ascii="Times New Roman" w:hAnsi="Times New Roman"/>
          <w:sz w:val="20"/>
        </w:rPr>
        <w:t xml:space="preserve"> with </w:t>
      </w:r>
      <w:r w:rsidR="00290A44" w:rsidRPr="00BA0B1B">
        <w:rPr>
          <w:rFonts w:ascii="Courier" w:hAnsi="Courier"/>
          <w:sz w:val="20"/>
        </w:rPr>
        <w:t>.interpolate (“step-after”)</w:t>
      </w:r>
      <w:r w:rsidR="00290A44" w:rsidRPr="00BA0B1B">
        <w:rPr>
          <w:rFonts w:ascii="Times New Roman" w:hAnsi="Times New Roman"/>
          <w:sz w:val="20"/>
        </w:rPr>
        <w:t xml:space="preserve"> is used to </w:t>
      </w:r>
      <w:r w:rsidR="00A66AEF" w:rsidRPr="00BA0B1B">
        <w:rPr>
          <w:rFonts w:ascii="Times New Roman" w:hAnsi="Times New Roman"/>
          <w:sz w:val="20"/>
        </w:rPr>
        <w:t>implement this feature</w:t>
      </w:r>
      <w:r w:rsidR="00517A86" w:rsidRPr="00BA0B1B">
        <w:rPr>
          <w:rFonts w:ascii="Times New Roman" w:hAnsi="Times New Roman"/>
          <w:sz w:val="20"/>
        </w:rPr>
        <w:t xml:space="preserve">, since </w:t>
      </w:r>
      <w:r w:rsidR="00A44473" w:rsidRPr="00BA0B1B">
        <w:rPr>
          <w:rFonts w:ascii="Times New Roman" w:hAnsi="Times New Roman"/>
          <w:sz w:val="20"/>
        </w:rPr>
        <w:t>a musical note is a discrete pitch</w:t>
      </w:r>
      <w:r w:rsidR="00517A86" w:rsidRPr="00BA0B1B">
        <w:rPr>
          <w:rFonts w:ascii="Times New Roman" w:hAnsi="Times New Roman"/>
          <w:sz w:val="20"/>
        </w:rPr>
        <w:t xml:space="preserve"> that stays constant </w:t>
      </w:r>
      <w:r w:rsidR="00A44473" w:rsidRPr="00BA0B1B">
        <w:rPr>
          <w:rFonts w:ascii="Times New Roman" w:hAnsi="Times New Roman"/>
          <w:sz w:val="20"/>
        </w:rPr>
        <w:t>throughout its duration.</w:t>
      </w:r>
      <w:r w:rsidR="00EB0978" w:rsidRPr="00BA0B1B">
        <w:rPr>
          <w:rFonts w:ascii="Times New Roman" w:hAnsi="Times New Roman"/>
          <w:sz w:val="20"/>
        </w:rPr>
        <w:t xml:space="preserve"> </w:t>
      </w:r>
    </w:p>
    <w:p w:rsidR="009D7040" w:rsidRPr="00BA0B1B" w:rsidRDefault="009D7040" w:rsidP="0092628E">
      <w:pPr>
        <w:jc w:val="both"/>
        <w:rPr>
          <w:rFonts w:ascii="Times New Roman" w:hAnsi="Times New Roman"/>
          <w:sz w:val="20"/>
        </w:rPr>
      </w:pPr>
    </w:p>
    <w:p w:rsidR="003433C4" w:rsidRPr="00BA0B1B" w:rsidRDefault="00786FC2" w:rsidP="0092628E">
      <w:pPr>
        <w:jc w:val="both"/>
        <w:rPr>
          <w:rFonts w:ascii="Times New Roman" w:hAnsi="Times New Roman"/>
          <w:sz w:val="20"/>
        </w:rPr>
      </w:pPr>
      <w:r w:rsidRPr="00BA0B1B">
        <w:rPr>
          <w:rFonts w:ascii="Times New Roman" w:hAnsi="Times New Roman"/>
          <w:sz w:val="20"/>
        </w:rPr>
        <w:t xml:space="preserve">MIDI note number </w:t>
      </w:r>
      <w:r w:rsidR="00F7323E" w:rsidRPr="00BA0B1B">
        <w:rPr>
          <w:rFonts w:ascii="Times New Roman" w:hAnsi="Times New Roman"/>
          <w:sz w:val="20"/>
        </w:rPr>
        <w:t xml:space="preserve">is used as the value to the </w:t>
      </w:r>
      <w:r w:rsidR="00F7323E" w:rsidRPr="00BA0B1B">
        <w:rPr>
          <w:rFonts w:ascii="Times New Roman" w:hAnsi="Times New Roman"/>
          <w:i/>
          <w:sz w:val="20"/>
        </w:rPr>
        <w:t>pitch</w:t>
      </w:r>
      <w:r w:rsidR="00F7323E" w:rsidRPr="00BA0B1B">
        <w:rPr>
          <w:rFonts w:ascii="Times New Roman" w:hAnsi="Times New Roman"/>
          <w:sz w:val="20"/>
        </w:rPr>
        <w:t xml:space="preserve"> field in the data file, and </w:t>
      </w:r>
      <w:r w:rsidR="00EB54EA" w:rsidRPr="00BA0B1B">
        <w:rPr>
          <w:rFonts w:ascii="Times New Roman" w:hAnsi="Times New Roman"/>
          <w:sz w:val="20"/>
        </w:rPr>
        <w:t>this value</w:t>
      </w:r>
      <w:r w:rsidR="00F7323E" w:rsidRPr="00BA0B1B">
        <w:rPr>
          <w:rFonts w:ascii="Times New Roman" w:hAnsi="Times New Roman"/>
          <w:sz w:val="20"/>
        </w:rPr>
        <w:t xml:space="preserve"> </w:t>
      </w:r>
      <w:r w:rsidRPr="00BA0B1B">
        <w:rPr>
          <w:rFonts w:ascii="Times New Roman" w:hAnsi="Times New Roman"/>
          <w:sz w:val="20"/>
        </w:rPr>
        <w:t>determine</w:t>
      </w:r>
      <w:r w:rsidR="00F7323E" w:rsidRPr="00BA0B1B">
        <w:rPr>
          <w:rFonts w:ascii="Times New Roman" w:hAnsi="Times New Roman"/>
          <w:sz w:val="20"/>
        </w:rPr>
        <w:t>s</w:t>
      </w:r>
      <w:r w:rsidRPr="00BA0B1B">
        <w:rPr>
          <w:rFonts w:ascii="Times New Roman" w:hAnsi="Times New Roman"/>
          <w:sz w:val="20"/>
        </w:rPr>
        <w:t xml:space="preserve"> the y-displacement </w:t>
      </w:r>
      <w:r w:rsidRPr="00BA0B1B">
        <w:rPr>
          <w:rFonts w:ascii="Courier" w:hAnsi="Courier"/>
          <w:sz w:val="20"/>
        </w:rPr>
        <w:t>(.bottom</w:t>
      </w:r>
      <w:r w:rsidRPr="00BA0B1B">
        <w:rPr>
          <w:rFonts w:ascii="Times New Roman" w:hAnsi="Times New Roman"/>
          <w:sz w:val="20"/>
        </w:rPr>
        <w:t>)</w:t>
      </w:r>
      <w:r w:rsidR="00F7323E" w:rsidRPr="00BA0B1B">
        <w:rPr>
          <w:rFonts w:ascii="Times New Roman" w:hAnsi="Times New Roman"/>
          <w:sz w:val="20"/>
        </w:rPr>
        <w:t xml:space="preserve"> of the line graph</w:t>
      </w:r>
      <w:r w:rsidR="00185D5A" w:rsidRPr="00BA0B1B">
        <w:rPr>
          <w:rFonts w:ascii="Times New Roman" w:hAnsi="Times New Roman"/>
          <w:sz w:val="20"/>
        </w:rPr>
        <w:t xml:space="preserve">. </w:t>
      </w:r>
      <w:r w:rsidR="00E1656C" w:rsidRPr="00BA0B1B">
        <w:rPr>
          <w:rFonts w:ascii="Times New Roman" w:hAnsi="Times New Roman"/>
          <w:sz w:val="20"/>
        </w:rPr>
        <w:t xml:space="preserve">The pitch contour maintains consistent height within a given line of text; absolute distance y-displacement should </w:t>
      </w:r>
      <w:r w:rsidR="00E1656C" w:rsidRPr="00BA0B1B">
        <w:rPr>
          <w:rFonts w:ascii="Times New Roman" w:hAnsi="Times New Roman"/>
          <w:i/>
          <w:sz w:val="20"/>
        </w:rPr>
        <w:t xml:space="preserve">not </w:t>
      </w:r>
      <w:r w:rsidR="00E1656C" w:rsidRPr="00BA0B1B">
        <w:rPr>
          <w:rFonts w:ascii="Times New Roman" w:hAnsi="Times New Roman"/>
          <w:sz w:val="20"/>
        </w:rPr>
        <w:t>be compared across different lines of text because the y-scal</w:t>
      </w:r>
      <w:r w:rsidR="00882E9C" w:rsidRPr="00BA0B1B">
        <w:rPr>
          <w:rFonts w:ascii="Times New Roman" w:hAnsi="Times New Roman"/>
          <w:sz w:val="20"/>
        </w:rPr>
        <w:t xml:space="preserve">e is normalized to the range (max – min) of pitch values for a given line of text. </w:t>
      </w:r>
      <w:r w:rsidR="00AB51F3" w:rsidRPr="00BA0B1B">
        <w:rPr>
          <w:rFonts w:ascii="Times New Roman" w:hAnsi="Times New Roman"/>
          <w:sz w:val="20"/>
        </w:rPr>
        <w:t>In doing so, we make the most use of the lim</w:t>
      </w:r>
      <w:r w:rsidR="00301E09" w:rsidRPr="00BA0B1B">
        <w:rPr>
          <w:rFonts w:ascii="Times New Roman" w:hAnsi="Times New Roman"/>
          <w:sz w:val="20"/>
        </w:rPr>
        <w:t>ited number of pixels available</w:t>
      </w:r>
      <w:r w:rsidR="00AB51F3" w:rsidRPr="00BA0B1B">
        <w:rPr>
          <w:rFonts w:ascii="Times New Roman" w:hAnsi="Times New Roman"/>
          <w:sz w:val="20"/>
        </w:rPr>
        <w:t xml:space="preserve"> </w:t>
      </w:r>
      <w:r w:rsidR="00301E09" w:rsidRPr="00BA0B1B">
        <w:rPr>
          <w:rFonts w:ascii="Times New Roman" w:hAnsi="Times New Roman"/>
          <w:sz w:val="20"/>
        </w:rPr>
        <w:t>vertically to</w:t>
      </w:r>
      <w:r w:rsidR="00AB51F3" w:rsidRPr="00BA0B1B">
        <w:rPr>
          <w:rFonts w:ascii="Times New Roman" w:hAnsi="Times New Roman"/>
          <w:sz w:val="20"/>
        </w:rPr>
        <w:t xml:space="preserve"> </w:t>
      </w:r>
      <w:r w:rsidR="00301E09" w:rsidRPr="00BA0B1B">
        <w:rPr>
          <w:rFonts w:ascii="Times New Roman" w:hAnsi="Times New Roman"/>
          <w:sz w:val="20"/>
        </w:rPr>
        <w:t xml:space="preserve">a sparkline. </w:t>
      </w:r>
    </w:p>
    <w:p w:rsidR="00CE2C30" w:rsidRPr="005B1791" w:rsidRDefault="00CE2C30" w:rsidP="0092628E">
      <w:pPr>
        <w:jc w:val="both"/>
        <w:rPr>
          <w:rFonts w:ascii="Times New Roman" w:hAnsi="Times New Roman"/>
          <w:sz w:val="20"/>
        </w:rPr>
      </w:pPr>
    </w:p>
    <w:p w:rsidR="003B62C8" w:rsidRPr="00B20FE0" w:rsidRDefault="00370B27" w:rsidP="0092628E">
      <w:pPr>
        <w:jc w:val="both"/>
        <w:rPr>
          <w:rFonts w:ascii="Times New Roman" w:hAnsi="Times New Roman"/>
          <w:i/>
          <w:sz w:val="20"/>
        </w:rPr>
      </w:pPr>
      <w:r w:rsidRPr="00B20FE0">
        <w:rPr>
          <w:rFonts w:ascii="Times New Roman" w:hAnsi="Times New Roman"/>
          <w:i/>
          <w:sz w:val="20"/>
        </w:rPr>
        <w:t>Component 1.2: Harmony</w:t>
      </w:r>
    </w:p>
    <w:p w:rsidR="00E64C67" w:rsidRPr="002E6C83" w:rsidRDefault="003B62C8" w:rsidP="0092628E">
      <w:pPr>
        <w:jc w:val="both"/>
        <w:rPr>
          <w:rFonts w:ascii="Times New Roman" w:hAnsi="Times New Roman"/>
          <w:sz w:val="20"/>
        </w:rPr>
      </w:pPr>
      <w:r w:rsidRPr="002E6C83">
        <w:rPr>
          <w:rFonts w:ascii="Times New Roman" w:hAnsi="Times New Roman"/>
          <w:sz w:val="20"/>
        </w:rPr>
        <w:t xml:space="preserve">Harmony is encoded as the color of the x-axis. </w:t>
      </w:r>
      <w:r w:rsidR="00EB54EA" w:rsidRPr="002E6C83">
        <w:rPr>
          <w:rFonts w:ascii="Times New Roman" w:hAnsi="Times New Roman"/>
          <w:sz w:val="20"/>
        </w:rPr>
        <w:t xml:space="preserve">The functional (i.e. Roman numeral notation) harmony is used as the value to the </w:t>
      </w:r>
      <w:r w:rsidR="00EB54EA" w:rsidRPr="002E6C83">
        <w:rPr>
          <w:rFonts w:ascii="Times New Roman" w:hAnsi="Times New Roman"/>
          <w:i/>
          <w:sz w:val="20"/>
        </w:rPr>
        <w:t>chord</w:t>
      </w:r>
      <w:r w:rsidR="00EB54EA" w:rsidRPr="002E6C83">
        <w:rPr>
          <w:rFonts w:ascii="Times New Roman" w:hAnsi="Times New Roman"/>
          <w:sz w:val="20"/>
        </w:rPr>
        <w:t xml:space="preserve"> field in the data file, such that the 1=tonic, 2=</w:t>
      </w:r>
      <w:r w:rsidR="00767DE8" w:rsidRPr="002E6C83">
        <w:rPr>
          <w:rFonts w:ascii="Times New Roman" w:hAnsi="Times New Roman"/>
          <w:sz w:val="20"/>
        </w:rPr>
        <w:t>supertonic, 3=</w:t>
      </w:r>
      <w:proofErr w:type="spellStart"/>
      <w:r w:rsidR="00767DE8" w:rsidRPr="002E6C83">
        <w:rPr>
          <w:rFonts w:ascii="Times New Roman" w:hAnsi="Times New Roman"/>
          <w:sz w:val="20"/>
        </w:rPr>
        <w:t>mediant</w:t>
      </w:r>
      <w:proofErr w:type="spellEnd"/>
      <w:r w:rsidR="00767DE8" w:rsidRPr="002E6C83">
        <w:rPr>
          <w:rFonts w:ascii="Times New Roman" w:hAnsi="Times New Roman"/>
          <w:sz w:val="20"/>
        </w:rPr>
        <w:t xml:space="preserve">, 4=subdominant, 5=dominant, </w:t>
      </w:r>
      <w:r w:rsidR="00462EC5" w:rsidRPr="002E6C83">
        <w:rPr>
          <w:rFonts w:ascii="Times New Roman" w:hAnsi="Times New Roman"/>
          <w:sz w:val="20"/>
        </w:rPr>
        <w:t>6=</w:t>
      </w:r>
      <w:proofErr w:type="spellStart"/>
      <w:r w:rsidR="00462EC5" w:rsidRPr="002E6C83">
        <w:rPr>
          <w:rFonts w:ascii="Times New Roman" w:hAnsi="Times New Roman"/>
          <w:sz w:val="20"/>
        </w:rPr>
        <w:t>submediant</w:t>
      </w:r>
      <w:proofErr w:type="spellEnd"/>
      <w:r w:rsidR="00462EC5" w:rsidRPr="002E6C83">
        <w:rPr>
          <w:rFonts w:ascii="Times New Roman" w:hAnsi="Times New Roman"/>
          <w:sz w:val="20"/>
        </w:rPr>
        <w:t xml:space="preserve">, 7=leading tone/ </w:t>
      </w:r>
      <w:r w:rsidR="00767DE8" w:rsidRPr="002E6C83">
        <w:rPr>
          <w:rFonts w:ascii="Times New Roman" w:hAnsi="Times New Roman"/>
          <w:sz w:val="20"/>
        </w:rPr>
        <w:t>s</w:t>
      </w:r>
      <w:r w:rsidR="00FB1FDD" w:rsidRPr="002E6C83">
        <w:rPr>
          <w:rFonts w:ascii="Times New Roman" w:hAnsi="Times New Roman"/>
          <w:sz w:val="20"/>
        </w:rPr>
        <w:t>ubtonic.</w:t>
      </w:r>
      <w:r w:rsidR="004C36C7" w:rsidRPr="002E6C83">
        <w:rPr>
          <w:rFonts w:ascii="Times New Roman" w:hAnsi="Times New Roman"/>
          <w:sz w:val="20"/>
        </w:rPr>
        <w:t xml:space="preserve"> </w:t>
      </w:r>
      <w:r w:rsidR="00F22370" w:rsidRPr="002E6C83">
        <w:rPr>
          <w:rFonts w:ascii="Times New Roman" w:hAnsi="Times New Roman"/>
          <w:sz w:val="20"/>
        </w:rPr>
        <w:t xml:space="preserve">For instance in a C Major key, </w:t>
      </w:r>
      <w:r w:rsidR="00F22370" w:rsidRPr="002E6C83">
        <w:rPr>
          <w:rFonts w:ascii="Times New Roman" w:hAnsi="Times New Roman"/>
          <w:i/>
          <w:sz w:val="20"/>
        </w:rPr>
        <w:t>chord=5</w:t>
      </w:r>
      <w:r w:rsidR="00F22370" w:rsidRPr="002E6C83">
        <w:rPr>
          <w:rFonts w:ascii="Times New Roman" w:hAnsi="Times New Roman"/>
          <w:sz w:val="20"/>
        </w:rPr>
        <w:t xml:space="preserve"> would be </w:t>
      </w:r>
      <w:r w:rsidR="004B2CD5" w:rsidRPr="002E6C83">
        <w:rPr>
          <w:rFonts w:ascii="Times New Roman" w:hAnsi="Times New Roman"/>
          <w:sz w:val="20"/>
        </w:rPr>
        <w:t>assigned to a</w:t>
      </w:r>
      <w:r w:rsidR="00F22370" w:rsidRPr="002E6C83">
        <w:rPr>
          <w:rFonts w:ascii="Times New Roman" w:hAnsi="Times New Roman"/>
          <w:sz w:val="20"/>
        </w:rPr>
        <w:t xml:space="preserve"> G Major </w:t>
      </w:r>
      <w:r w:rsidR="004B2CD5" w:rsidRPr="002E6C83">
        <w:rPr>
          <w:rFonts w:ascii="Times New Roman" w:hAnsi="Times New Roman"/>
          <w:sz w:val="20"/>
        </w:rPr>
        <w:t>chord</w:t>
      </w:r>
      <w:r w:rsidR="00F22370" w:rsidRPr="002E6C83">
        <w:rPr>
          <w:rFonts w:ascii="Times New Roman" w:hAnsi="Times New Roman"/>
          <w:sz w:val="20"/>
        </w:rPr>
        <w:t xml:space="preserve"> (</w:t>
      </w:r>
      <w:r w:rsidR="004B2CD5" w:rsidRPr="002E6C83">
        <w:rPr>
          <w:rFonts w:ascii="Times New Roman" w:hAnsi="Times New Roman"/>
          <w:sz w:val="20"/>
        </w:rPr>
        <w:t>triad or 7</w:t>
      </w:r>
      <w:r w:rsidR="004B2CD5" w:rsidRPr="002E6C83">
        <w:rPr>
          <w:rFonts w:ascii="Times New Roman" w:hAnsi="Times New Roman"/>
          <w:sz w:val="20"/>
          <w:vertAlign w:val="superscript"/>
        </w:rPr>
        <w:t>th</w:t>
      </w:r>
      <w:r w:rsidR="004B2CD5" w:rsidRPr="002E6C83">
        <w:rPr>
          <w:rFonts w:ascii="Times New Roman" w:hAnsi="Times New Roman"/>
          <w:sz w:val="20"/>
        </w:rPr>
        <w:t xml:space="preserve"> chord </w:t>
      </w:r>
      <w:r w:rsidR="00F22370" w:rsidRPr="002E6C83">
        <w:rPr>
          <w:rFonts w:ascii="Times New Roman" w:hAnsi="Times New Roman"/>
          <w:sz w:val="20"/>
        </w:rPr>
        <w:t>of various inversions and modifications)</w:t>
      </w:r>
      <w:r w:rsidR="004B2CD5" w:rsidRPr="002E6C83">
        <w:rPr>
          <w:rFonts w:ascii="Times New Roman" w:hAnsi="Times New Roman"/>
          <w:sz w:val="20"/>
        </w:rPr>
        <w:t xml:space="preserve">, while </w:t>
      </w:r>
      <w:r w:rsidR="004B2CD5" w:rsidRPr="002E6C83">
        <w:rPr>
          <w:rFonts w:ascii="Times New Roman" w:hAnsi="Times New Roman"/>
          <w:i/>
          <w:sz w:val="20"/>
        </w:rPr>
        <w:t>chord</w:t>
      </w:r>
      <w:r w:rsidR="004B2CD5" w:rsidRPr="002E6C83">
        <w:rPr>
          <w:rFonts w:ascii="Times New Roman" w:hAnsi="Times New Roman"/>
          <w:sz w:val="20"/>
        </w:rPr>
        <w:t>=6 would be assigned to an A minor chord (again, a triad or 7</w:t>
      </w:r>
      <w:r w:rsidR="004B2CD5" w:rsidRPr="002E6C83">
        <w:rPr>
          <w:rFonts w:ascii="Times New Roman" w:hAnsi="Times New Roman"/>
          <w:sz w:val="20"/>
          <w:vertAlign w:val="superscript"/>
        </w:rPr>
        <w:t>th</w:t>
      </w:r>
      <w:r w:rsidR="004B2CD5" w:rsidRPr="002E6C83">
        <w:rPr>
          <w:rFonts w:ascii="Times New Roman" w:hAnsi="Times New Roman"/>
          <w:sz w:val="20"/>
        </w:rPr>
        <w:t xml:space="preserve"> chord of various inversions and modifications)</w:t>
      </w:r>
      <w:r w:rsidR="00F22370" w:rsidRPr="002E6C83">
        <w:rPr>
          <w:rFonts w:ascii="Times New Roman" w:hAnsi="Times New Roman"/>
          <w:sz w:val="20"/>
        </w:rPr>
        <w:t xml:space="preserve">. </w:t>
      </w:r>
      <w:r w:rsidR="00DC6B13" w:rsidRPr="002E6C83">
        <w:rPr>
          <w:rFonts w:ascii="Times New Roman" w:hAnsi="Times New Roman"/>
          <w:sz w:val="20"/>
        </w:rPr>
        <w:t>Chords were encoded based on their functions rather than by the absolute pitch of their root to allow for transpositions</w:t>
      </w:r>
      <w:r w:rsidR="00573464" w:rsidRPr="002E6C83">
        <w:rPr>
          <w:rFonts w:ascii="Times New Roman" w:hAnsi="Times New Roman"/>
          <w:sz w:val="20"/>
        </w:rPr>
        <w:t>.</w:t>
      </w:r>
      <w:r w:rsidR="009D7040" w:rsidRPr="002E6C83">
        <w:rPr>
          <w:rFonts w:ascii="Times New Roman" w:hAnsi="Times New Roman"/>
          <w:sz w:val="20"/>
        </w:rPr>
        <w:t xml:space="preserve"> </w:t>
      </w:r>
    </w:p>
    <w:p w:rsidR="009D7040" w:rsidRPr="002E6C83" w:rsidRDefault="009D7040" w:rsidP="0092628E">
      <w:pPr>
        <w:jc w:val="both"/>
        <w:rPr>
          <w:rFonts w:ascii="Times New Roman" w:hAnsi="Times New Roman"/>
          <w:sz w:val="20"/>
        </w:rPr>
      </w:pPr>
    </w:p>
    <w:p w:rsidR="002E6C83" w:rsidRDefault="004C36C7" w:rsidP="0092628E">
      <w:pPr>
        <w:jc w:val="both"/>
        <w:rPr>
          <w:rFonts w:ascii="Times New Roman" w:hAnsi="Times New Roman"/>
          <w:sz w:val="20"/>
        </w:rPr>
      </w:pPr>
      <w:proofErr w:type="gramStart"/>
      <w:r w:rsidRPr="002E6C83">
        <w:rPr>
          <w:rFonts w:ascii="Courier" w:hAnsi="Courier"/>
          <w:sz w:val="20"/>
        </w:rPr>
        <w:t>pv.Colors.category10</w:t>
      </w:r>
      <w:proofErr w:type="gramEnd"/>
      <w:r w:rsidRPr="002E6C83">
        <w:rPr>
          <w:rFonts w:ascii="Times New Roman" w:hAnsi="Times New Roman"/>
          <w:sz w:val="20"/>
        </w:rPr>
        <w:t xml:space="preserve"> was used to</w:t>
      </w:r>
      <w:r w:rsidR="004176D3">
        <w:rPr>
          <w:rFonts w:ascii="Times New Roman" w:hAnsi="Times New Roman"/>
          <w:sz w:val="20"/>
        </w:rPr>
        <w:t xml:space="preserve"> assign colors to chord types. B</w:t>
      </w:r>
      <w:r w:rsidRPr="002E6C83">
        <w:rPr>
          <w:rFonts w:ascii="Times New Roman" w:hAnsi="Times New Roman"/>
          <w:sz w:val="20"/>
        </w:rPr>
        <w:t xml:space="preserve">y using this built in category, we guarantee choice of perceptually </w:t>
      </w:r>
      <w:r w:rsidR="00EA3D3E" w:rsidRPr="002E6C83">
        <w:rPr>
          <w:rFonts w:ascii="Times New Roman" w:hAnsi="Times New Roman"/>
          <w:sz w:val="20"/>
        </w:rPr>
        <w:t>easily distinguishable</w:t>
      </w:r>
      <w:r w:rsidRPr="002E6C83">
        <w:rPr>
          <w:rFonts w:ascii="Times New Roman" w:hAnsi="Times New Roman"/>
          <w:sz w:val="20"/>
        </w:rPr>
        <w:t xml:space="preserve"> color values.</w:t>
      </w:r>
      <w:r w:rsidR="00AC29C3" w:rsidRPr="002E6C83">
        <w:rPr>
          <w:rFonts w:ascii="Times New Roman" w:hAnsi="Times New Roman"/>
          <w:sz w:val="20"/>
        </w:rPr>
        <w:t xml:space="preserve"> </w:t>
      </w:r>
      <w:r w:rsidR="00C0698C" w:rsidRPr="002E6C83">
        <w:rPr>
          <w:rFonts w:ascii="Times New Roman" w:hAnsi="Times New Roman"/>
          <w:sz w:val="20"/>
        </w:rPr>
        <w:t xml:space="preserve">To </w:t>
      </w:r>
      <w:r w:rsidR="00350A69" w:rsidRPr="002E6C83">
        <w:rPr>
          <w:rFonts w:ascii="Times New Roman" w:hAnsi="Times New Roman"/>
          <w:sz w:val="20"/>
        </w:rPr>
        <w:t xml:space="preserve">have a consistent chord-to-color mapping across songs, we </w:t>
      </w:r>
      <w:r w:rsidR="00374697" w:rsidRPr="002E6C83">
        <w:rPr>
          <w:rFonts w:ascii="Times New Roman" w:hAnsi="Times New Roman"/>
          <w:sz w:val="20"/>
        </w:rPr>
        <w:t>can insert</w:t>
      </w:r>
      <w:r w:rsidR="00350A69" w:rsidRPr="002E6C83">
        <w:rPr>
          <w:rFonts w:ascii="Times New Roman" w:hAnsi="Times New Roman"/>
          <w:sz w:val="20"/>
        </w:rPr>
        <w:t xml:space="preserve"> </w:t>
      </w:r>
      <w:r w:rsidR="00005DB1" w:rsidRPr="002E6C83">
        <w:rPr>
          <w:rFonts w:ascii="Times New Roman" w:hAnsi="Times New Roman"/>
          <w:sz w:val="20"/>
        </w:rPr>
        <w:t xml:space="preserve">the following </w:t>
      </w:r>
      <w:r w:rsidR="009C00B9" w:rsidRPr="002E6C83">
        <w:rPr>
          <w:rFonts w:ascii="Times New Roman" w:hAnsi="Times New Roman"/>
          <w:sz w:val="20"/>
        </w:rPr>
        <w:t>code</w:t>
      </w:r>
      <w:r w:rsidR="00374697" w:rsidRPr="002E6C83">
        <w:rPr>
          <w:rFonts w:ascii="Times New Roman" w:hAnsi="Times New Roman"/>
          <w:sz w:val="20"/>
        </w:rPr>
        <w:t xml:space="preserve"> in the initial lines of data </w:t>
      </w:r>
      <w:r w:rsidR="0047130C" w:rsidRPr="002E6C83">
        <w:rPr>
          <w:rFonts w:ascii="Times New Roman" w:hAnsi="Times New Roman"/>
          <w:sz w:val="20"/>
        </w:rPr>
        <w:t>(which</w:t>
      </w:r>
      <w:r w:rsidR="00374697" w:rsidRPr="002E6C83">
        <w:rPr>
          <w:rFonts w:ascii="Times New Roman" w:hAnsi="Times New Roman"/>
          <w:sz w:val="20"/>
        </w:rPr>
        <w:t xml:space="preserve"> do not actually get rendered</w:t>
      </w:r>
      <w:r w:rsidR="00F667E9" w:rsidRPr="002E6C83">
        <w:rPr>
          <w:rFonts w:ascii="Times New Roman" w:hAnsi="Times New Roman"/>
          <w:sz w:val="20"/>
        </w:rPr>
        <w:t xml:space="preserve">, because </w:t>
      </w:r>
      <w:r w:rsidR="00D65A72" w:rsidRPr="002E6C83">
        <w:rPr>
          <w:rFonts w:ascii="Times New Roman" w:hAnsi="Times New Roman"/>
          <w:sz w:val="20"/>
        </w:rPr>
        <w:t xml:space="preserve">our </w:t>
      </w:r>
      <w:r w:rsidR="00567FBB" w:rsidRPr="002E6C83">
        <w:rPr>
          <w:rFonts w:ascii="Times New Roman" w:hAnsi="Times New Roman"/>
          <w:sz w:val="20"/>
        </w:rPr>
        <w:t>rendering functions</w:t>
      </w:r>
      <w:r w:rsidR="007E2A44" w:rsidRPr="002E6C83">
        <w:rPr>
          <w:rFonts w:ascii="Times New Roman" w:hAnsi="Times New Roman"/>
          <w:sz w:val="20"/>
        </w:rPr>
        <w:t xml:space="preserve">, </w:t>
      </w:r>
      <w:r w:rsidR="002920E7" w:rsidRPr="002E6C83">
        <w:rPr>
          <w:rFonts w:ascii="Times New Roman" w:hAnsi="Times New Roman"/>
          <w:sz w:val="20"/>
        </w:rPr>
        <w:t xml:space="preserve">do not call on negative </w:t>
      </w:r>
      <w:r w:rsidR="002920E7" w:rsidRPr="002E6C83">
        <w:rPr>
          <w:rFonts w:ascii="Times New Roman" w:hAnsi="Times New Roman"/>
          <w:i/>
          <w:sz w:val="20"/>
        </w:rPr>
        <w:t>letter</w:t>
      </w:r>
      <w:r w:rsidR="002920E7" w:rsidRPr="002E6C83">
        <w:rPr>
          <w:rFonts w:ascii="Times New Roman" w:hAnsi="Times New Roman"/>
          <w:sz w:val="20"/>
        </w:rPr>
        <w:t xml:space="preserve"> indices</w:t>
      </w:r>
      <w:r w:rsidR="0047130C" w:rsidRPr="002E6C83">
        <w:rPr>
          <w:rFonts w:ascii="Times New Roman" w:hAnsi="Times New Roman"/>
          <w:sz w:val="20"/>
        </w:rPr>
        <w:t>)</w:t>
      </w:r>
      <w:r w:rsidR="00374697" w:rsidRPr="002E6C83">
        <w:rPr>
          <w:rFonts w:ascii="Times New Roman" w:hAnsi="Times New Roman"/>
          <w:sz w:val="20"/>
        </w:rPr>
        <w:t xml:space="preserve">:  </w:t>
      </w:r>
    </w:p>
    <w:p w:rsidR="00AF2446" w:rsidRPr="00741C9C" w:rsidRDefault="00AF2446" w:rsidP="0092628E">
      <w:pPr>
        <w:jc w:val="both"/>
        <w:rPr>
          <w:rFonts w:ascii="Times New Roman" w:hAnsi="Times New Roman"/>
          <w:sz w:val="6"/>
        </w:rPr>
      </w:pPr>
    </w:p>
    <w:p w:rsidR="00AF2446" w:rsidRPr="002E6C83" w:rsidRDefault="00AF2446" w:rsidP="00715F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ind w:left="560"/>
        <w:rPr>
          <w:rFonts w:ascii="Monaco" w:hAnsi="Monaco" w:cs="Monaco"/>
          <w:color w:val="000000"/>
          <w:sz w:val="16"/>
          <w:szCs w:val="22"/>
        </w:rPr>
      </w:pPr>
      <w:proofErr w:type="spellStart"/>
      <w:proofErr w:type="gramStart"/>
      <w:r w:rsidRPr="002E6C83">
        <w:rPr>
          <w:rFonts w:ascii="Monaco" w:hAnsi="Monaco" w:cs="Monaco"/>
          <w:color w:val="A61700"/>
          <w:sz w:val="16"/>
          <w:szCs w:val="22"/>
        </w:rPr>
        <w:t>var</w:t>
      </w:r>
      <w:proofErr w:type="spellEnd"/>
      <w:proofErr w:type="gramEnd"/>
      <w:r w:rsidRPr="002E6C83">
        <w:rPr>
          <w:rFonts w:ascii="Monaco" w:hAnsi="Monaco" w:cs="Monaco"/>
          <w:color w:val="000000"/>
          <w:sz w:val="16"/>
          <w:szCs w:val="22"/>
        </w:rPr>
        <w:t xml:space="preserve"> data = [</w:t>
      </w:r>
    </w:p>
    <w:p w:rsidR="00AF2446" w:rsidRPr="002E6C83" w:rsidRDefault="00AF2446" w:rsidP="00715F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ind w:left="560"/>
        <w:rPr>
          <w:rFonts w:ascii="Monaco" w:hAnsi="Monaco" w:cs="Monaco"/>
          <w:color w:val="000000"/>
          <w:sz w:val="16"/>
          <w:szCs w:val="22"/>
        </w:rPr>
      </w:pPr>
      <w:r w:rsidRPr="002E6C83">
        <w:rPr>
          <w:rFonts w:ascii="Monaco" w:hAnsi="Monaco" w:cs="Monaco"/>
          <w:color w:val="000000"/>
          <w:sz w:val="16"/>
          <w:szCs w:val="22"/>
        </w:rPr>
        <w:t xml:space="preserve">    {</w:t>
      </w:r>
      <w:proofErr w:type="gramStart"/>
      <w:r w:rsidRPr="002E6C83">
        <w:rPr>
          <w:rFonts w:ascii="Monaco" w:hAnsi="Monaco" w:cs="Monaco"/>
          <w:color w:val="000000"/>
          <w:sz w:val="16"/>
          <w:szCs w:val="22"/>
        </w:rPr>
        <w:t>letter</w:t>
      </w:r>
      <w:proofErr w:type="gramEnd"/>
      <w:r w:rsidRPr="002E6C83">
        <w:rPr>
          <w:rFonts w:ascii="Monaco" w:hAnsi="Monaco" w:cs="Monaco"/>
          <w:color w:val="000000"/>
          <w:sz w:val="16"/>
          <w:szCs w:val="22"/>
        </w:rPr>
        <w:t>:</w:t>
      </w:r>
      <w:r w:rsidRPr="002E6C83">
        <w:rPr>
          <w:rFonts w:ascii="Monaco" w:hAnsi="Monaco" w:cs="Monaco"/>
          <w:color w:val="0000FF"/>
          <w:sz w:val="16"/>
          <w:szCs w:val="22"/>
        </w:rPr>
        <w:t>-10</w:t>
      </w:r>
      <w:r w:rsidRPr="002E6C83">
        <w:rPr>
          <w:rFonts w:ascii="Monaco" w:hAnsi="Monaco" w:cs="Monaco"/>
          <w:color w:val="000000"/>
          <w:sz w:val="16"/>
          <w:szCs w:val="22"/>
        </w:rPr>
        <w:t>, chord:</w:t>
      </w:r>
      <w:r w:rsidRPr="002E6C83">
        <w:rPr>
          <w:rFonts w:ascii="Monaco" w:hAnsi="Monaco" w:cs="Monaco"/>
          <w:color w:val="0000FF"/>
          <w:sz w:val="16"/>
          <w:szCs w:val="22"/>
        </w:rPr>
        <w:t>1</w:t>
      </w:r>
      <w:r w:rsidRPr="002E6C83">
        <w:rPr>
          <w:rFonts w:ascii="Monaco" w:hAnsi="Monaco" w:cs="Monaco"/>
          <w:color w:val="000000"/>
          <w:sz w:val="16"/>
          <w:szCs w:val="22"/>
        </w:rPr>
        <w:t>},</w:t>
      </w:r>
    </w:p>
    <w:p w:rsidR="00AF2446" w:rsidRPr="002E6C83" w:rsidRDefault="00AF2446" w:rsidP="00715F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ind w:left="560"/>
        <w:rPr>
          <w:rFonts w:ascii="Monaco" w:hAnsi="Monaco" w:cs="Monaco"/>
          <w:color w:val="000000"/>
          <w:sz w:val="16"/>
          <w:szCs w:val="22"/>
        </w:rPr>
      </w:pPr>
      <w:r w:rsidRPr="002E6C83">
        <w:rPr>
          <w:rFonts w:ascii="Monaco" w:hAnsi="Monaco" w:cs="Monaco"/>
          <w:color w:val="000000"/>
          <w:sz w:val="16"/>
          <w:szCs w:val="22"/>
        </w:rPr>
        <w:t xml:space="preserve">    {</w:t>
      </w:r>
      <w:proofErr w:type="gramStart"/>
      <w:r w:rsidRPr="002E6C83">
        <w:rPr>
          <w:rFonts w:ascii="Monaco" w:hAnsi="Monaco" w:cs="Monaco"/>
          <w:color w:val="000000"/>
          <w:sz w:val="16"/>
          <w:szCs w:val="22"/>
        </w:rPr>
        <w:t>letter</w:t>
      </w:r>
      <w:proofErr w:type="gramEnd"/>
      <w:r w:rsidRPr="002E6C83">
        <w:rPr>
          <w:rFonts w:ascii="Monaco" w:hAnsi="Monaco" w:cs="Monaco"/>
          <w:color w:val="000000"/>
          <w:sz w:val="16"/>
          <w:szCs w:val="22"/>
        </w:rPr>
        <w:t>:</w:t>
      </w:r>
      <w:r w:rsidRPr="002E6C83">
        <w:rPr>
          <w:rFonts w:ascii="Monaco" w:hAnsi="Monaco" w:cs="Monaco"/>
          <w:color w:val="0000FF"/>
          <w:sz w:val="16"/>
          <w:szCs w:val="22"/>
        </w:rPr>
        <w:t>-9</w:t>
      </w:r>
      <w:r w:rsidRPr="002E6C83">
        <w:rPr>
          <w:rFonts w:ascii="Monaco" w:hAnsi="Monaco" w:cs="Monaco"/>
          <w:color w:val="000000"/>
          <w:sz w:val="16"/>
          <w:szCs w:val="22"/>
        </w:rPr>
        <w:t>, chord:</w:t>
      </w:r>
      <w:r w:rsidRPr="002E6C83">
        <w:rPr>
          <w:rFonts w:ascii="Monaco" w:hAnsi="Monaco" w:cs="Monaco"/>
          <w:color w:val="0000FF"/>
          <w:sz w:val="16"/>
          <w:szCs w:val="22"/>
        </w:rPr>
        <w:t>4</w:t>
      </w:r>
      <w:r w:rsidRPr="002E6C83">
        <w:rPr>
          <w:rFonts w:ascii="Monaco" w:hAnsi="Monaco" w:cs="Monaco"/>
          <w:color w:val="000000"/>
          <w:sz w:val="16"/>
          <w:szCs w:val="22"/>
        </w:rPr>
        <w:t>},</w:t>
      </w:r>
    </w:p>
    <w:p w:rsidR="00AF2446" w:rsidRPr="002E6C83" w:rsidRDefault="00AF2446" w:rsidP="00715F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ind w:left="560"/>
        <w:rPr>
          <w:rFonts w:ascii="Monaco" w:hAnsi="Monaco" w:cs="Monaco"/>
          <w:color w:val="000000"/>
          <w:sz w:val="16"/>
          <w:szCs w:val="22"/>
        </w:rPr>
      </w:pPr>
      <w:r w:rsidRPr="002E6C83">
        <w:rPr>
          <w:rFonts w:ascii="Monaco" w:hAnsi="Monaco" w:cs="Monaco"/>
          <w:color w:val="000000"/>
          <w:sz w:val="16"/>
          <w:szCs w:val="22"/>
        </w:rPr>
        <w:t xml:space="preserve">    {</w:t>
      </w:r>
      <w:proofErr w:type="gramStart"/>
      <w:r w:rsidRPr="002E6C83">
        <w:rPr>
          <w:rFonts w:ascii="Monaco" w:hAnsi="Monaco" w:cs="Monaco"/>
          <w:color w:val="000000"/>
          <w:sz w:val="16"/>
          <w:szCs w:val="22"/>
        </w:rPr>
        <w:t>letter</w:t>
      </w:r>
      <w:proofErr w:type="gramEnd"/>
      <w:r w:rsidRPr="002E6C83">
        <w:rPr>
          <w:rFonts w:ascii="Monaco" w:hAnsi="Monaco" w:cs="Monaco"/>
          <w:color w:val="000000"/>
          <w:sz w:val="16"/>
          <w:szCs w:val="22"/>
        </w:rPr>
        <w:t>:</w:t>
      </w:r>
      <w:r w:rsidRPr="002E6C83">
        <w:rPr>
          <w:rFonts w:ascii="Monaco" w:hAnsi="Monaco" w:cs="Monaco"/>
          <w:color w:val="0000FF"/>
          <w:sz w:val="16"/>
          <w:szCs w:val="22"/>
        </w:rPr>
        <w:t>-8</w:t>
      </w:r>
      <w:r w:rsidRPr="002E6C83">
        <w:rPr>
          <w:rFonts w:ascii="Monaco" w:hAnsi="Monaco" w:cs="Monaco"/>
          <w:color w:val="000000"/>
          <w:sz w:val="16"/>
          <w:szCs w:val="22"/>
        </w:rPr>
        <w:t>, chord:</w:t>
      </w:r>
      <w:r w:rsidRPr="002E6C83">
        <w:rPr>
          <w:rFonts w:ascii="Monaco" w:hAnsi="Monaco" w:cs="Monaco"/>
          <w:color w:val="0000FF"/>
          <w:sz w:val="16"/>
          <w:szCs w:val="22"/>
        </w:rPr>
        <w:t>6</w:t>
      </w:r>
      <w:r w:rsidRPr="002E6C83">
        <w:rPr>
          <w:rFonts w:ascii="Monaco" w:hAnsi="Monaco" w:cs="Monaco"/>
          <w:color w:val="000000"/>
          <w:sz w:val="16"/>
          <w:szCs w:val="22"/>
        </w:rPr>
        <w:t>},</w:t>
      </w:r>
    </w:p>
    <w:p w:rsidR="0047130C" w:rsidRPr="002E6C83" w:rsidRDefault="00AF2446" w:rsidP="004713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ind w:left="560"/>
        <w:rPr>
          <w:rFonts w:ascii="Monaco" w:hAnsi="Monaco" w:cs="Monaco"/>
          <w:color w:val="000000"/>
          <w:sz w:val="16"/>
          <w:szCs w:val="22"/>
        </w:rPr>
      </w:pPr>
      <w:r w:rsidRPr="002E6C83">
        <w:rPr>
          <w:rFonts w:ascii="Monaco" w:hAnsi="Monaco" w:cs="Monaco"/>
          <w:color w:val="000000"/>
          <w:sz w:val="16"/>
          <w:szCs w:val="22"/>
        </w:rPr>
        <w:t xml:space="preserve">    {</w:t>
      </w:r>
      <w:proofErr w:type="gramStart"/>
      <w:r w:rsidRPr="002E6C83">
        <w:rPr>
          <w:rFonts w:ascii="Monaco" w:hAnsi="Monaco" w:cs="Monaco"/>
          <w:color w:val="000000"/>
          <w:sz w:val="16"/>
          <w:szCs w:val="22"/>
        </w:rPr>
        <w:t>letter</w:t>
      </w:r>
      <w:proofErr w:type="gramEnd"/>
      <w:r w:rsidRPr="002E6C83">
        <w:rPr>
          <w:rFonts w:ascii="Monaco" w:hAnsi="Monaco" w:cs="Monaco"/>
          <w:color w:val="000000"/>
          <w:sz w:val="16"/>
          <w:szCs w:val="22"/>
        </w:rPr>
        <w:t>:</w:t>
      </w:r>
      <w:r w:rsidRPr="002E6C83">
        <w:rPr>
          <w:rFonts w:ascii="Monaco" w:hAnsi="Monaco" w:cs="Monaco"/>
          <w:color w:val="0000FF"/>
          <w:sz w:val="16"/>
          <w:szCs w:val="22"/>
        </w:rPr>
        <w:t>-7</w:t>
      </w:r>
      <w:r w:rsidRPr="002E6C83">
        <w:rPr>
          <w:rFonts w:ascii="Monaco" w:hAnsi="Monaco" w:cs="Monaco"/>
          <w:color w:val="000000"/>
          <w:sz w:val="16"/>
          <w:szCs w:val="22"/>
        </w:rPr>
        <w:t>, chord:</w:t>
      </w:r>
      <w:r w:rsidRPr="002E6C83">
        <w:rPr>
          <w:rFonts w:ascii="Monaco" w:hAnsi="Monaco" w:cs="Monaco"/>
          <w:color w:val="0000FF"/>
          <w:sz w:val="16"/>
          <w:szCs w:val="22"/>
        </w:rPr>
        <w:t>5</w:t>
      </w:r>
      <w:r w:rsidRPr="002E6C83">
        <w:rPr>
          <w:rFonts w:ascii="Monaco" w:hAnsi="Monaco" w:cs="Monaco"/>
          <w:color w:val="000000"/>
          <w:sz w:val="16"/>
          <w:szCs w:val="22"/>
        </w:rPr>
        <w:t>}, ...]</w:t>
      </w:r>
      <w:r w:rsidR="001E73CA" w:rsidRPr="002E6C83">
        <w:rPr>
          <w:rFonts w:ascii="Monaco" w:hAnsi="Monaco" w:cs="Monaco"/>
          <w:color w:val="000000"/>
          <w:sz w:val="16"/>
          <w:szCs w:val="22"/>
        </w:rPr>
        <w:t>;</w:t>
      </w:r>
    </w:p>
    <w:p w:rsidR="00CE2C30" w:rsidRPr="002E6C83" w:rsidRDefault="00CE2C30" w:rsidP="004713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ind w:left="560"/>
        <w:rPr>
          <w:rFonts w:ascii="Times New Roman" w:hAnsi="Times New Roman" w:cs="Monaco"/>
          <w:color w:val="000000"/>
          <w:sz w:val="6"/>
          <w:szCs w:val="22"/>
        </w:rPr>
      </w:pPr>
    </w:p>
    <w:p w:rsidR="0047130C" w:rsidRPr="002E6C83" w:rsidRDefault="0047130C" w:rsidP="0092628E">
      <w:pPr>
        <w:jc w:val="both"/>
        <w:rPr>
          <w:rFonts w:ascii="Times New Roman" w:hAnsi="Times New Roman"/>
          <w:sz w:val="20"/>
        </w:rPr>
      </w:pPr>
      <w:r w:rsidRPr="002E6C83">
        <w:rPr>
          <w:rFonts w:ascii="Times New Roman" w:hAnsi="Times New Roman"/>
          <w:sz w:val="20"/>
        </w:rPr>
        <w:t xml:space="preserve">Specifically, this code </w:t>
      </w:r>
      <w:r w:rsidR="00251FA5" w:rsidRPr="002E6C83">
        <w:rPr>
          <w:rFonts w:ascii="Times New Roman" w:hAnsi="Times New Roman"/>
          <w:sz w:val="20"/>
        </w:rPr>
        <w:t>maps</w:t>
      </w:r>
      <w:r w:rsidR="00D57BC9" w:rsidRPr="002E6C83">
        <w:rPr>
          <w:rFonts w:ascii="Times New Roman" w:hAnsi="Times New Roman"/>
          <w:sz w:val="20"/>
        </w:rPr>
        <w:t xml:space="preserve"> the first color (blue) in the </w:t>
      </w:r>
      <w:r w:rsidR="00D57BC9" w:rsidRPr="002E6C83">
        <w:rPr>
          <w:rFonts w:ascii="Courier" w:hAnsi="Courier"/>
          <w:sz w:val="20"/>
        </w:rPr>
        <w:t>pv.Colors.category10</w:t>
      </w:r>
      <w:r w:rsidR="00D57BC9" w:rsidRPr="002E6C83">
        <w:rPr>
          <w:rFonts w:ascii="Times New Roman" w:hAnsi="Times New Roman"/>
          <w:sz w:val="20"/>
        </w:rPr>
        <w:t xml:space="preserve"> to the</w:t>
      </w:r>
      <w:r w:rsidR="00251FA5" w:rsidRPr="002E6C83">
        <w:rPr>
          <w:rFonts w:ascii="Times New Roman" w:hAnsi="Times New Roman"/>
          <w:sz w:val="20"/>
        </w:rPr>
        <w:t xml:space="preserve"> tonic chord, the second color (orange) to the subdominant chord, the third color (green) to the subdominant chord, and the fourth color (red) to the dominant chord, </w:t>
      </w:r>
      <w:r w:rsidR="00251FA5" w:rsidRPr="002E6C83">
        <w:rPr>
          <w:rFonts w:ascii="Times New Roman" w:hAnsi="Times New Roman"/>
          <w:i/>
          <w:sz w:val="20"/>
        </w:rPr>
        <w:t>regardless</w:t>
      </w:r>
      <w:r w:rsidR="00251FA5" w:rsidRPr="002E6C83">
        <w:rPr>
          <w:rFonts w:ascii="Times New Roman" w:hAnsi="Times New Roman"/>
          <w:sz w:val="20"/>
        </w:rPr>
        <w:t xml:space="preserve"> of the order in which the chords first appear in the rendered portion of the data. </w:t>
      </w:r>
      <w:r w:rsidR="005D4188" w:rsidRPr="002E6C83">
        <w:rPr>
          <w:rFonts w:ascii="Times New Roman" w:hAnsi="Times New Roman"/>
          <w:sz w:val="20"/>
        </w:rPr>
        <w:t xml:space="preserve">Thus, we </w:t>
      </w:r>
      <w:r w:rsidR="00E17324" w:rsidRPr="002E6C83">
        <w:rPr>
          <w:rFonts w:ascii="Times New Roman" w:hAnsi="Times New Roman"/>
          <w:sz w:val="20"/>
        </w:rPr>
        <w:t xml:space="preserve">are able to make </w:t>
      </w:r>
      <w:r w:rsidR="0088621F" w:rsidRPr="002E6C83">
        <w:rPr>
          <w:rFonts w:ascii="Times New Roman" w:hAnsi="Times New Roman"/>
          <w:sz w:val="20"/>
        </w:rPr>
        <w:t xml:space="preserve">quick </w:t>
      </w:r>
      <w:r w:rsidR="00AE1F69">
        <w:rPr>
          <w:rFonts w:ascii="Times New Roman" w:hAnsi="Times New Roman"/>
          <w:sz w:val="20"/>
        </w:rPr>
        <w:t xml:space="preserve">and direct </w:t>
      </w:r>
      <w:r w:rsidR="00E17324" w:rsidRPr="002E6C83">
        <w:rPr>
          <w:rFonts w:ascii="Times New Roman" w:hAnsi="Times New Roman"/>
          <w:sz w:val="20"/>
        </w:rPr>
        <w:t xml:space="preserve">comparisons of chord progressions </w:t>
      </w:r>
      <w:r w:rsidR="0088621F" w:rsidRPr="00B20FE0">
        <w:rPr>
          <w:rFonts w:ascii="Times New Roman" w:hAnsi="Times New Roman"/>
          <w:sz w:val="20"/>
        </w:rPr>
        <w:t xml:space="preserve">across </w:t>
      </w:r>
      <w:r w:rsidR="000865A3" w:rsidRPr="00B20FE0">
        <w:rPr>
          <w:rFonts w:ascii="Times New Roman" w:hAnsi="Times New Roman"/>
          <w:sz w:val="20"/>
        </w:rPr>
        <w:t xml:space="preserve">different </w:t>
      </w:r>
      <w:r w:rsidR="00E17324" w:rsidRPr="00B20FE0">
        <w:rPr>
          <w:rFonts w:ascii="Times New Roman" w:hAnsi="Times New Roman"/>
          <w:sz w:val="20"/>
        </w:rPr>
        <w:t>songs</w:t>
      </w:r>
      <w:r w:rsidR="00E17324" w:rsidRPr="002E6C83">
        <w:rPr>
          <w:rFonts w:ascii="Times New Roman" w:hAnsi="Times New Roman"/>
          <w:sz w:val="20"/>
        </w:rPr>
        <w:t xml:space="preserve"> by </w:t>
      </w:r>
      <w:r w:rsidR="0088621F" w:rsidRPr="002E6C83">
        <w:rPr>
          <w:rFonts w:ascii="Times New Roman" w:hAnsi="Times New Roman"/>
          <w:sz w:val="20"/>
        </w:rPr>
        <w:t xml:space="preserve">comparing </w:t>
      </w:r>
      <w:r w:rsidR="00E17324" w:rsidRPr="002E6C83">
        <w:rPr>
          <w:rFonts w:ascii="Times New Roman" w:hAnsi="Times New Roman"/>
          <w:sz w:val="20"/>
        </w:rPr>
        <w:t xml:space="preserve">color. </w:t>
      </w:r>
    </w:p>
    <w:p w:rsidR="00CE2C30" w:rsidRPr="005B1791" w:rsidRDefault="00CE2C30" w:rsidP="0092628E">
      <w:pPr>
        <w:jc w:val="both"/>
        <w:rPr>
          <w:rFonts w:ascii="Times New Roman" w:hAnsi="Times New Roman"/>
          <w:sz w:val="20"/>
        </w:rPr>
      </w:pPr>
    </w:p>
    <w:p w:rsidR="00551135" w:rsidRPr="00B20FE0" w:rsidRDefault="00741C9C" w:rsidP="0092628E">
      <w:pPr>
        <w:jc w:val="both"/>
        <w:rPr>
          <w:rFonts w:ascii="Times New Roman" w:hAnsi="Times New Roman"/>
          <w:i/>
          <w:sz w:val="20"/>
        </w:rPr>
      </w:pPr>
      <w:r w:rsidRPr="00B20FE0">
        <w:rPr>
          <w:rFonts w:ascii="Times New Roman" w:hAnsi="Times New Roman"/>
          <w:i/>
          <w:sz w:val="20"/>
        </w:rPr>
        <w:t>Component 1.3: Rhythm</w:t>
      </w:r>
    </w:p>
    <w:p w:rsidR="004B11EA" w:rsidRDefault="00C4091B" w:rsidP="0092628E">
      <w:pPr>
        <w:jc w:val="both"/>
        <w:rPr>
          <w:rFonts w:ascii="Times New Roman" w:hAnsi="Times New Roman"/>
          <w:sz w:val="20"/>
        </w:rPr>
      </w:pPr>
      <w:r w:rsidRPr="005B1791">
        <w:rPr>
          <w:rFonts w:ascii="Times New Roman" w:hAnsi="Times New Roman"/>
          <w:sz w:val="20"/>
        </w:rPr>
        <w:t>Rhythm is encoded as the tick marks</w:t>
      </w:r>
      <w:r w:rsidR="00117AFD" w:rsidRPr="005B1791">
        <w:rPr>
          <w:rFonts w:ascii="Times New Roman" w:hAnsi="Times New Roman"/>
          <w:sz w:val="20"/>
        </w:rPr>
        <w:t xml:space="preserve"> (</w:t>
      </w:r>
      <w:proofErr w:type="spellStart"/>
      <w:proofErr w:type="gramStart"/>
      <w:r w:rsidR="00117AFD" w:rsidRPr="005B1791">
        <w:rPr>
          <w:rFonts w:ascii="Courier" w:hAnsi="Courier"/>
          <w:sz w:val="20"/>
        </w:rPr>
        <w:t>pv.Line</w:t>
      </w:r>
      <w:proofErr w:type="spellEnd"/>
      <w:proofErr w:type="gramEnd"/>
      <w:r w:rsidR="00117AFD" w:rsidRPr="005B1791">
        <w:rPr>
          <w:rFonts w:ascii="Times New Roman" w:hAnsi="Times New Roman"/>
          <w:sz w:val="20"/>
        </w:rPr>
        <w:t xml:space="preserve">) </w:t>
      </w:r>
      <w:r w:rsidRPr="005B1791">
        <w:rPr>
          <w:rFonts w:ascii="Times New Roman" w:hAnsi="Times New Roman"/>
          <w:sz w:val="20"/>
        </w:rPr>
        <w:t xml:space="preserve">along the x-axis. </w:t>
      </w:r>
      <w:r w:rsidR="00692C6E" w:rsidRPr="005B1791">
        <w:rPr>
          <w:rFonts w:ascii="Times New Roman" w:hAnsi="Times New Roman"/>
          <w:sz w:val="20"/>
        </w:rPr>
        <w:t xml:space="preserve">A longer tick-mark </w:t>
      </w:r>
      <w:r w:rsidR="00117AFD" w:rsidRPr="005B1791">
        <w:rPr>
          <w:rFonts w:ascii="Times New Roman" w:hAnsi="Times New Roman"/>
          <w:sz w:val="20"/>
        </w:rPr>
        <w:t xml:space="preserve">denotes the </w:t>
      </w:r>
      <w:r w:rsidR="004B11EA">
        <w:rPr>
          <w:rFonts w:ascii="Times New Roman" w:hAnsi="Times New Roman"/>
          <w:sz w:val="20"/>
        </w:rPr>
        <w:t>first</w:t>
      </w:r>
    </w:p>
    <w:p w:rsidR="004B11EA" w:rsidRPr="00A50B67" w:rsidRDefault="004B11EA" w:rsidP="004B11EA">
      <w:pPr>
        <w:jc w:val="both"/>
        <w:rPr>
          <w:rFonts w:ascii="Times New Roman" w:hAnsi="Times New Roman"/>
          <w:sz w:val="20"/>
        </w:rPr>
      </w:pPr>
      <w:r w:rsidRPr="004B11EA">
        <w:rPr>
          <w:rFonts w:ascii="Times New Roman" w:hAnsi="Times New Roman"/>
          <w:noProof/>
          <w:sz w:val="20"/>
        </w:rPr>
        <w:drawing>
          <wp:inline distT="0" distB="0" distL="0" distR="0">
            <wp:extent cx="2743200" cy="250190"/>
            <wp:effectExtent l="25400" t="0" r="0" b="0"/>
            <wp:docPr id="25" name="Picture 10" descr="Pi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jpg"/>
                    <pic:cNvPicPr/>
                  </pic:nvPicPr>
                  <pic:blipFill>
                    <a:blip r:embed="rId12"/>
                    <a:stretch>
                      <a:fillRect/>
                    </a:stretch>
                  </pic:blipFill>
                  <pic:spPr>
                    <a:xfrm>
                      <a:off x="0" y="0"/>
                      <a:ext cx="2743200" cy="250190"/>
                    </a:xfrm>
                    <a:prstGeom prst="rect">
                      <a:avLst/>
                    </a:prstGeom>
                  </pic:spPr>
                </pic:pic>
              </a:graphicData>
            </a:graphic>
          </wp:inline>
        </w:drawing>
      </w:r>
    </w:p>
    <w:p w:rsidR="004B11EA" w:rsidRPr="00B92071" w:rsidRDefault="004B11EA" w:rsidP="004B11EA">
      <w:pPr>
        <w:jc w:val="center"/>
        <w:rPr>
          <w:rFonts w:ascii="Times New Roman" w:hAnsi="Times New Roman"/>
          <w:b/>
          <w:sz w:val="18"/>
        </w:rPr>
      </w:pPr>
      <w:r w:rsidRPr="00B92071">
        <w:rPr>
          <w:rFonts w:ascii="Times New Roman" w:hAnsi="Times New Roman"/>
          <w:b/>
          <w:sz w:val="18"/>
        </w:rPr>
        <w:t>Figure 6.  Component 1: Musical Features</w:t>
      </w:r>
    </w:p>
    <w:p w:rsidR="004B11EA" w:rsidRPr="009D12F8" w:rsidRDefault="004B11EA" w:rsidP="009D12F8">
      <w:pPr>
        <w:jc w:val="center"/>
        <w:rPr>
          <w:rFonts w:ascii="Times New Roman" w:hAnsi="Times New Roman"/>
          <w:b/>
          <w:sz w:val="18"/>
        </w:rPr>
      </w:pPr>
      <w:r w:rsidRPr="00B92071">
        <w:rPr>
          <w:rFonts w:ascii="Times New Roman" w:hAnsi="Times New Roman"/>
          <w:b/>
          <w:sz w:val="18"/>
        </w:rPr>
        <w:t>Consists of a step chart showing the relative melodic pitch contour of the phrase, a colored axis that encodes functional harmonic progression, and ticks marking the musical beats.</w:t>
      </w:r>
    </w:p>
    <w:p w:rsidR="004B11EA" w:rsidRDefault="004B11EA" w:rsidP="0092628E">
      <w:pPr>
        <w:jc w:val="both"/>
        <w:rPr>
          <w:rFonts w:ascii="Times New Roman" w:hAnsi="Times New Roman"/>
          <w:sz w:val="20"/>
        </w:rPr>
      </w:pPr>
    </w:p>
    <w:p w:rsidR="00692C45" w:rsidRPr="005B1791" w:rsidRDefault="004B11EA" w:rsidP="0092628E">
      <w:pPr>
        <w:jc w:val="both"/>
        <w:rPr>
          <w:rFonts w:ascii="Times New Roman" w:hAnsi="Times New Roman"/>
          <w:sz w:val="20"/>
        </w:rPr>
      </w:pPr>
      <w:proofErr w:type="gramStart"/>
      <w:r>
        <w:rPr>
          <w:rFonts w:ascii="Times New Roman" w:hAnsi="Times New Roman"/>
          <w:sz w:val="20"/>
        </w:rPr>
        <w:t>beat</w:t>
      </w:r>
      <w:proofErr w:type="gramEnd"/>
      <w:r>
        <w:rPr>
          <w:rFonts w:ascii="Times New Roman" w:hAnsi="Times New Roman"/>
          <w:sz w:val="20"/>
        </w:rPr>
        <w:t xml:space="preserve"> of each measure (i.e. downbeat)</w:t>
      </w:r>
      <w:r w:rsidR="00117AFD" w:rsidRPr="005B1791">
        <w:rPr>
          <w:rFonts w:ascii="Times New Roman" w:hAnsi="Times New Roman"/>
          <w:sz w:val="20"/>
        </w:rPr>
        <w:t xml:space="preserve">, while a shorter tick-mark denotes all other beats. </w:t>
      </w:r>
      <w:r w:rsidR="00D121C3" w:rsidRPr="005B1791">
        <w:rPr>
          <w:rFonts w:ascii="Times New Roman" w:hAnsi="Times New Roman"/>
          <w:sz w:val="20"/>
        </w:rPr>
        <w:t xml:space="preserve">The </w:t>
      </w:r>
      <w:r w:rsidR="00D121C3" w:rsidRPr="005B1791">
        <w:rPr>
          <w:rFonts w:ascii="Times New Roman" w:hAnsi="Times New Roman"/>
          <w:i/>
          <w:sz w:val="20"/>
        </w:rPr>
        <w:t>pulse</w:t>
      </w:r>
      <w:r w:rsidR="00D121C3" w:rsidRPr="005B1791">
        <w:rPr>
          <w:rFonts w:ascii="Times New Roman" w:hAnsi="Times New Roman"/>
          <w:sz w:val="20"/>
        </w:rPr>
        <w:t xml:space="preserve"> field in the data file encodes this metric information. </w:t>
      </w:r>
    </w:p>
    <w:p w:rsidR="004B11EA" w:rsidRDefault="004B11EA" w:rsidP="004B11EA">
      <w:pPr>
        <w:jc w:val="both"/>
        <w:rPr>
          <w:rFonts w:ascii="Times New Roman" w:hAnsi="Times New Roman"/>
          <w:sz w:val="20"/>
        </w:rPr>
      </w:pPr>
    </w:p>
    <w:p w:rsidR="004B11EA" w:rsidRPr="005B1791" w:rsidRDefault="004B11EA" w:rsidP="004B11EA">
      <w:pPr>
        <w:jc w:val="both"/>
        <w:rPr>
          <w:rFonts w:ascii="Times New Roman" w:hAnsi="Times New Roman"/>
          <w:sz w:val="20"/>
        </w:rPr>
      </w:pPr>
      <w:r w:rsidRPr="005B1791">
        <w:rPr>
          <w:rFonts w:ascii="Times New Roman" w:hAnsi="Times New Roman"/>
          <w:sz w:val="20"/>
        </w:rPr>
        <w:t xml:space="preserve">Figure 6 shows an example sparkline that combines all three musical features. In this </w:t>
      </w:r>
      <w:r w:rsidR="009D12F8">
        <w:rPr>
          <w:rFonts w:ascii="Times New Roman" w:hAnsi="Times New Roman"/>
          <w:sz w:val="20"/>
        </w:rPr>
        <w:t>figure</w:t>
      </w:r>
      <w:r w:rsidRPr="005B1791">
        <w:rPr>
          <w:rFonts w:ascii="Times New Roman" w:hAnsi="Times New Roman"/>
          <w:sz w:val="20"/>
        </w:rPr>
        <w:t>, the melody jumps up the</w:t>
      </w:r>
      <w:r w:rsidR="00065732">
        <w:rPr>
          <w:rFonts w:ascii="Times New Roman" w:hAnsi="Times New Roman"/>
          <w:sz w:val="20"/>
        </w:rPr>
        <w:t xml:space="preserve">n descends slowly, and </w:t>
      </w:r>
      <w:r w:rsidR="000E700B">
        <w:rPr>
          <w:rFonts w:ascii="Times New Roman" w:hAnsi="Times New Roman"/>
          <w:sz w:val="20"/>
        </w:rPr>
        <w:t>harmonic</w:t>
      </w:r>
      <w:r w:rsidRPr="005B1791">
        <w:rPr>
          <w:rFonts w:ascii="Times New Roman" w:hAnsi="Times New Roman"/>
          <w:sz w:val="20"/>
        </w:rPr>
        <w:t xml:space="preserve"> chords progress from </w:t>
      </w:r>
      <w:proofErr w:type="spellStart"/>
      <w:r w:rsidRPr="005B1791">
        <w:rPr>
          <w:rFonts w:ascii="Times New Roman" w:hAnsi="Times New Roman"/>
          <w:sz w:val="20"/>
        </w:rPr>
        <w:t>submediant</w:t>
      </w:r>
      <w:proofErr w:type="spellEnd"/>
      <w:r w:rsidR="009D12F8">
        <w:rPr>
          <w:rFonts w:ascii="Times New Roman" w:hAnsi="Times New Roman"/>
          <w:sz w:val="20"/>
        </w:rPr>
        <w:t xml:space="preserve"> </w:t>
      </w:r>
      <w:r w:rsidRPr="005B1791">
        <w:rPr>
          <w:rFonts w:ascii="Times New Roman" w:hAnsi="Times New Roman"/>
          <w:sz w:val="20"/>
        </w:rPr>
        <w:t xml:space="preserve">(vi, Am) to </w:t>
      </w:r>
      <w:proofErr w:type="gramStart"/>
      <w:r w:rsidR="007B54C4" w:rsidRPr="005B1791">
        <w:rPr>
          <w:rFonts w:ascii="Times New Roman" w:hAnsi="Times New Roman"/>
          <w:sz w:val="20"/>
        </w:rPr>
        <w:t>dominant (</w:t>
      </w:r>
      <w:r w:rsidRPr="005B1791">
        <w:rPr>
          <w:rFonts w:ascii="Times New Roman" w:hAnsi="Times New Roman"/>
          <w:sz w:val="20"/>
        </w:rPr>
        <w:t>V, G)</w:t>
      </w:r>
      <w:proofErr w:type="gramEnd"/>
      <w:r w:rsidRPr="005B1791">
        <w:rPr>
          <w:rFonts w:ascii="Times New Roman" w:hAnsi="Times New Roman"/>
          <w:sz w:val="20"/>
        </w:rPr>
        <w:t xml:space="preserve"> to </w:t>
      </w:r>
      <w:r w:rsidR="007B54C4" w:rsidRPr="005B1791">
        <w:rPr>
          <w:rFonts w:ascii="Times New Roman" w:hAnsi="Times New Roman"/>
          <w:sz w:val="20"/>
        </w:rPr>
        <w:t>subdominant (</w:t>
      </w:r>
      <w:r w:rsidRPr="005B1791">
        <w:rPr>
          <w:rFonts w:ascii="Times New Roman" w:hAnsi="Times New Roman"/>
          <w:sz w:val="20"/>
        </w:rPr>
        <w:t>IV, F</w:t>
      </w:r>
      <w:r w:rsidR="00065732">
        <w:rPr>
          <w:rFonts w:ascii="Times New Roman" w:hAnsi="Times New Roman"/>
          <w:sz w:val="20"/>
        </w:rPr>
        <w:t xml:space="preserve">) </w:t>
      </w:r>
      <w:r w:rsidRPr="005B1791">
        <w:rPr>
          <w:rFonts w:ascii="Times New Roman" w:hAnsi="Times New Roman"/>
          <w:sz w:val="20"/>
        </w:rPr>
        <w:t xml:space="preserve">over two measures of 4/4. The final three beats </w:t>
      </w:r>
      <w:r w:rsidR="00424A50">
        <w:rPr>
          <w:rFonts w:ascii="Times New Roman" w:hAnsi="Times New Roman"/>
          <w:sz w:val="20"/>
        </w:rPr>
        <w:t>are</w:t>
      </w:r>
      <w:r w:rsidRPr="005B1791">
        <w:rPr>
          <w:rFonts w:ascii="Times New Roman" w:hAnsi="Times New Roman"/>
          <w:sz w:val="20"/>
        </w:rPr>
        <w:t xml:space="preserve"> rests. </w:t>
      </w:r>
    </w:p>
    <w:p w:rsidR="000204C7" w:rsidRPr="00F51C11" w:rsidRDefault="000204C7" w:rsidP="0092628E">
      <w:pPr>
        <w:jc w:val="both"/>
        <w:rPr>
          <w:sz w:val="20"/>
        </w:rPr>
      </w:pPr>
    </w:p>
    <w:p w:rsidR="000B7FA1" w:rsidRPr="00DC2024" w:rsidRDefault="000204C7" w:rsidP="0092628E">
      <w:pPr>
        <w:jc w:val="both"/>
        <w:rPr>
          <w:rFonts w:ascii="Helvetica" w:hAnsi="Helvetica"/>
          <w:i/>
          <w:sz w:val="18"/>
        </w:rPr>
      </w:pPr>
      <w:r w:rsidRPr="00DC2024">
        <w:rPr>
          <w:rFonts w:ascii="Helvetica" w:hAnsi="Helvetica"/>
          <w:i/>
          <w:sz w:val="18"/>
        </w:rPr>
        <w:t>Component 2: Linguistic Features</w:t>
      </w:r>
    </w:p>
    <w:p w:rsidR="00BE4500" w:rsidRPr="005B1791" w:rsidRDefault="00904F10" w:rsidP="0092628E">
      <w:pPr>
        <w:jc w:val="both"/>
        <w:rPr>
          <w:rFonts w:ascii="Times New Roman" w:hAnsi="Times New Roman"/>
          <w:sz w:val="20"/>
        </w:rPr>
      </w:pPr>
      <w:r w:rsidRPr="005B1791">
        <w:rPr>
          <w:rFonts w:ascii="Times New Roman" w:hAnsi="Times New Roman"/>
          <w:sz w:val="20"/>
        </w:rPr>
        <w:t xml:space="preserve">A conscious effort was made to </w:t>
      </w:r>
      <w:r w:rsidR="00457B53" w:rsidRPr="005B1791">
        <w:rPr>
          <w:rFonts w:ascii="Times New Roman" w:hAnsi="Times New Roman"/>
          <w:sz w:val="20"/>
        </w:rPr>
        <w:t xml:space="preserve">avoid any </w:t>
      </w:r>
      <w:r w:rsidR="00275843" w:rsidRPr="005B1791">
        <w:rPr>
          <w:rFonts w:ascii="Times New Roman" w:hAnsi="Times New Roman"/>
          <w:sz w:val="20"/>
        </w:rPr>
        <w:t xml:space="preserve">variable </w:t>
      </w:r>
      <w:r w:rsidR="00457B53" w:rsidRPr="005B1791">
        <w:rPr>
          <w:rFonts w:ascii="Times New Roman" w:hAnsi="Times New Roman"/>
          <w:sz w:val="20"/>
        </w:rPr>
        <w:t>size- or spacing- distortions</w:t>
      </w:r>
      <w:r w:rsidR="00AF74B0" w:rsidRPr="005B1791">
        <w:rPr>
          <w:rStyle w:val="FootnoteReference"/>
          <w:rFonts w:ascii="Times New Roman" w:hAnsi="Times New Roman"/>
          <w:sz w:val="20"/>
        </w:rPr>
        <w:footnoteReference w:id="0"/>
      </w:r>
      <w:r w:rsidR="00457B53" w:rsidRPr="005B1791">
        <w:rPr>
          <w:rFonts w:ascii="Times New Roman" w:hAnsi="Times New Roman"/>
          <w:sz w:val="20"/>
        </w:rPr>
        <w:t xml:space="preserve"> in the </w:t>
      </w:r>
      <w:r w:rsidR="00D1356D" w:rsidRPr="005B1791">
        <w:rPr>
          <w:rFonts w:ascii="Times New Roman" w:hAnsi="Times New Roman"/>
          <w:sz w:val="20"/>
        </w:rPr>
        <w:t xml:space="preserve">display of lyrics </w:t>
      </w:r>
      <w:r w:rsidR="00146D7B" w:rsidRPr="005B1791">
        <w:rPr>
          <w:rFonts w:ascii="Times New Roman" w:hAnsi="Times New Roman"/>
          <w:sz w:val="20"/>
        </w:rPr>
        <w:t xml:space="preserve">because, despite the added musical information that our visualization offers, </w:t>
      </w:r>
      <w:r w:rsidR="00E25358" w:rsidRPr="005B1791">
        <w:rPr>
          <w:rFonts w:ascii="Times New Roman" w:hAnsi="Times New Roman"/>
          <w:sz w:val="20"/>
        </w:rPr>
        <w:t xml:space="preserve">our </w:t>
      </w:r>
      <w:r w:rsidR="00552335" w:rsidRPr="005B1791">
        <w:rPr>
          <w:rFonts w:ascii="Times New Roman" w:hAnsi="Times New Roman"/>
          <w:sz w:val="20"/>
        </w:rPr>
        <w:t>design priority wa</w:t>
      </w:r>
      <w:r w:rsidR="00E25358" w:rsidRPr="005B1791">
        <w:rPr>
          <w:rFonts w:ascii="Times New Roman" w:hAnsi="Times New Roman"/>
          <w:sz w:val="20"/>
        </w:rPr>
        <w:t>s in fulfilling the need of the</w:t>
      </w:r>
      <w:r w:rsidR="00A15D4F" w:rsidRPr="005B1791">
        <w:rPr>
          <w:rFonts w:ascii="Times New Roman" w:hAnsi="Times New Roman"/>
          <w:sz w:val="20"/>
        </w:rPr>
        <w:t xml:space="preserve"> </w:t>
      </w:r>
      <w:r w:rsidR="00146D7B" w:rsidRPr="005B1791">
        <w:rPr>
          <w:rFonts w:ascii="Times New Roman" w:hAnsi="Times New Roman"/>
          <w:sz w:val="20"/>
        </w:rPr>
        <w:t>primary use-case</w:t>
      </w:r>
      <w:r w:rsidR="00A15D4F" w:rsidRPr="005B1791">
        <w:rPr>
          <w:rFonts w:ascii="Times New Roman" w:hAnsi="Times New Roman"/>
          <w:sz w:val="20"/>
        </w:rPr>
        <w:t xml:space="preserve">: lyrics look-up. </w:t>
      </w:r>
      <w:r w:rsidR="00275843" w:rsidRPr="005B1791">
        <w:rPr>
          <w:rFonts w:ascii="Times New Roman" w:hAnsi="Times New Roman"/>
          <w:sz w:val="20"/>
        </w:rPr>
        <w:t xml:space="preserve"> Moreover, having a variable number of pixels per character would make it difficult to automatically determine the horizontal axis scaling </w:t>
      </w:r>
      <w:r w:rsidR="00DF0E8D" w:rsidRPr="005B1791">
        <w:rPr>
          <w:rFonts w:ascii="Times New Roman" w:hAnsi="Times New Roman"/>
          <w:sz w:val="20"/>
        </w:rPr>
        <w:t xml:space="preserve">for rendering the content of </w:t>
      </w:r>
      <w:r w:rsidR="00275843" w:rsidRPr="005B1791">
        <w:rPr>
          <w:rFonts w:ascii="Times New Roman" w:hAnsi="Times New Roman"/>
          <w:sz w:val="20"/>
        </w:rPr>
        <w:t xml:space="preserve">the sparklines (see </w:t>
      </w:r>
      <w:r w:rsidR="00F04B28">
        <w:rPr>
          <w:rFonts w:ascii="Times New Roman" w:hAnsi="Times New Roman"/>
          <w:sz w:val="20"/>
        </w:rPr>
        <w:t xml:space="preserve">subsection on </w:t>
      </w:r>
      <w:r w:rsidR="00F04B28" w:rsidRPr="00F04B28">
        <w:rPr>
          <w:rFonts w:ascii="Times New Roman" w:hAnsi="Times New Roman"/>
          <w:i/>
          <w:sz w:val="20"/>
        </w:rPr>
        <w:t>A</w:t>
      </w:r>
      <w:r w:rsidR="00E61AEC" w:rsidRPr="00F04B28">
        <w:rPr>
          <w:rFonts w:ascii="Times New Roman" w:hAnsi="Times New Roman"/>
          <w:i/>
          <w:sz w:val="20"/>
        </w:rPr>
        <w:t>lignment</w:t>
      </w:r>
      <w:r w:rsidR="00F04B28">
        <w:rPr>
          <w:rFonts w:ascii="Times New Roman" w:hAnsi="Times New Roman"/>
          <w:sz w:val="20"/>
        </w:rPr>
        <w:t xml:space="preserve"> below</w:t>
      </w:r>
      <w:r w:rsidR="00275843" w:rsidRPr="005B1791">
        <w:rPr>
          <w:rFonts w:ascii="Times New Roman" w:hAnsi="Times New Roman"/>
          <w:sz w:val="20"/>
        </w:rPr>
        <w:t xml:space="preserve">). </w:t>
      </w:r>
    </w:p>
    <w:p w:rsidR="00D52564" w:rsidRPr="005B1791" w:rsidRDefault="00D52564" w:rsidP="0092628E">
      <w:pPr>
        <w:jc w:val="both"/>
        <w:rPr>
          <w:rFonts w:ascii="Times New Roman" w:hAnsi="Times New Roman"/>
          <w:sz w:val="20"/>
        </w:rPr>
      </w:pPr>
    </w:p>
    <w:p w:rsidR="00EF5E91" w:rsidRPr="005B1791" w:rsidRDefault="00841BB8" w:rsidP="0092628E">
      <w:pPr>
        <w:jc w:val="both"/>
        <w:rPr>
          <w:rFonts w:ascii="Times New Roman" w:hAnsi="Times New Roman"/>
          <w:sz w:val="20"/>
        </w:rPr>
      </w:pPr>
      <w:r w:rsidRPr="005B1791">
        <w:rPr>
          <w:rFonts w:ascii="Times New Roman" w:hAnsi="Times New Roman"/>
          <w:sz w:val="20"/>
        </w:rPr>
        <w:t>Also, because color was</w:t>
      </w:r>
      <w:r w:rsidR="00D52564" w:rsidRPr="005B1791">
        <w:rPr>
          <w:rFonts w:ascii="Times New Roman" w:hAnsi="Times New Roman"/>
          <w:sz w:val="20"/>
        </w:rPr>
        <w:t xml:space="preserve"> already used to encode harmony, </w:t>
      </w:r>
      <w:r w:rsidR="00BC2A9D">
        <w:rPr>
          <w:rFonts w:ascii="Times New Roman" w:hAnsi="Times New Roman"/>
          <w:sz w:val="20"/>
        </w:rPr>
        <w:t xml:space="preserve">we retained black as the text color, allowing for a </w:t>
      </w:r>
      <w:r w:rsidR="00FE1C7A" w:rsidRPr="005B1791">
        <w:rPr>
          <w:rFonts w:ascii="Times New Roman" w:hAnsi="Times New Roman"/>
          <w:sz w:val="20"/>
        </w:rPr>
        <w:t xml:space="preserve">visual separation between the </w:t>
      </w:r>
      <w:r w:rsidR="00D167D5" w:rsidRPr="005B1791">
        <w:rPr>
          <w:rFonts w:ascii="Times New Roman" w:hAnsi="Times New Roman"/>
          <w:sz w:val="20"/>
        </w:rPr>
        <w:t>musical sparklines and the lyrics.</w:t>
      </w:r>
    </w:p>
    <w:p w:rsidR="00EF5E91" w:rsidRPr="005B1791" w:rsidRDefault="00EF5E91" w:rsidP="0092628E">
      <w:pPr>
        <w:jc w:val="both"/>
        <w:rPr>
          <w:rFonts w:ascii="Times New Roman" w:hAnsi="Times New Roman"/>
          <w:sz w:val="20"/>
        </w:rPr>
      </w:pPr>
    </w:p>
    <w:p w:rsidR="00F32D70" w:rsidRPr="005B1791" w:rsidRDefault="00387035" w:rsidP="0092628E">
      <w:pPr>
        <w:jc w:val="both"/>
        <w:rPr>
          <w:rFonts w:ascii="Times New Roman" w:hAnsi="Times New Roman"/>
          <w:sz w:val="20"/>
        </w:rPr>
      </w:pPr>
      <w:r w:rsidRPr="005B1791">
        <w:rPr>
          <w:rFonts w:ascii="Times New Roman" w:hAnsi="Times New Roman"/>
          <w:sz w:val="20"/>
        </w:rPr>
        <w:t>As a result, simple &lt;b&gt; and &lt;</w:t>
      </w:r>
      <w:proofErr w:type="spellStart"/>
      <w:r w:rsidRPr="005B1791">
        <w:rPr>
          <w:rFonts w:ascii="Times New Roman" w:hAnsi="Times New Roman"/>
          <w:sz w:val="20"/>
        </w:rPr>
        <w:t>i</w:t>
      </w:r>
      <w:proofErr w:type="spellEnd"/>
      <w:r w:rsidRPr="005B1791">
        <w:rPr>
          <w:rFonts w:ascii="Times New Roman" w:hAnsi="Times New Roman"/>
          <w:sz w:val="20"/>
        </w:rPr>
        <w:t>&gt; tags were used to bold and italicize</w:t>
      </w:r>
      <w:r w:rsidR="00FE05DF" w:rsidRPr="005B1791">
        <w:rPr>
          <w:rStyle w:val="FootnoteReference"/>
          <w:rFonts w:ascii="Times New Roman" w:hAnsi="Times New Roman"/>
          <w:sz w:val="20"/>
        </w:rPr>
        <w:footnoteReference w:id="1"/>
      </w:r>
      <w:r w:rsidRPr="005B1791">
        <w:rPr>
          <w:rFonts w:ascii="Times New Roman" w:hAnsi="Times New Roman"/>
          <w:sz w:val="20"/>
        </w:rPr>
        <w:t xml:space="preserve"> words based on </w:t>
      </w:r>
      <w:r w:rsidR="003D3497">
        <w:rPr>
          <w:rFonts w:ascii="Times New Roman" w:hAnsi="Times New Roman"/>
          <w:sz w:val="20"/>
        </w:rPr>
        <w:t xml:space="preserve">their </w:t>
      </w:r>
      <w:r w:rsidRPr="005B1791">
        <w:rPr>
          <w:rFonts w:ascii="Times New Roman" w:hAnsi="Times New Roman"/>
          <w:sz w:val="20"/>
        </w:rPr>
        <w:t xml:space="preserve">semantics and phonetics. </w:t>
      </w:r>
      <w:r w:rsidR="00D24D20" w:rsidRPr="005B1791">
        <w:rPr>
          <w:rFonts w:ascii="Times New Roman" w:hAnsi="Times New Roman"/>
          <w:sz w:val="20"/>
        </w:rPr>
        <w:t>Specifically, content words (i.e. words with high semantic values) were bolded</w:t>
      </w:r>
      <w:r w:rsidR="00901F7F">
        <w:rPr>
          <w:rFonts w:ascii="Times New Roman" w:hAnsi="Times New Roman"/>
          <w:sz w:val="20"/>
        </w:rPr>
        <w:t>,</w:t>
      </w:r>
      <w:r w:rsidR="00D24D20" w:rsidRPr="005B1791">
        <w:rPr>
          <w:rFonts w:ascii="Times New Roman" w:hAnsi="Times New Roman"/>
          <w:sz w:val="20"/>
        </w:rPr>
        <w:t xml:space="preserve"> and accented syllables were italicized. </w:t>
      </w:r>
      <w:r w:rsidR="001C7275" w:rsidRPr="005B1791">
        <w:rPr>
          <w:rFonts w:ascii="Times New Roman" w:hAnsi="Times New Roman"/>
          <w:sz w:val="20"/>
        </w:rPr>
        <w:t>Other linguistic features, such as rhymes or parts of speech</w:t>
      </w:r>
      <w:r w:rsidR="00845FF6" w:rsidRPr="005B1791">
        <w:rPr>
          <w:rFonts w:ascii="Times New Roman" w:hAnsi="Times New Roman"/>
          <w:sz w:val="20"/>
        </w:rPr>
        <w:t>,</w:t>
      </w:r>
      <w:r w:rsidR="001C7275" w:rsidRPr="005B1791">
        <w:rPr>
          <w:rFonts w:ascii="Times New Roman" w:hAnsi="Times New Roman"/>
          <w:sz w:val="20"/>
        </w:rPr>
        <w:t xml:space="preserve"> could have</w:t>
      </w:r>
      <w:r w:rsidR="00C63AC8" w:rsidRPr="005B1791">
        <w:rPr>
          <w:rFonts w:ascii="Times New Roman" w:hAnsi="Times New Roman"/>
          <w:sz w:val="20"/>
        </w:rPr>
        <w:t xml:space="preserve"> been </w:t>
      </w:r>
      <w:r w:rsidR="00901F7F">
        <w:rPr>
          <w:rFonts w:ascii="Times New Roman" w:hAnsi="Times New Roman"/>
          <w:sz w:val="20"/>
        </w:rPr>
        <w:t>chosen</w:t>
      </w:r>
      <w:r w:rsidR="00C63AC8" w:rsidRPr="005B1791">
        <w:rPr>
          <w:rFonts w:ascii="Times New Roman" w:hAnsi="Times New Roman"/>
          <w:sz w:val="20"/>
        </w:rPr>
        <w:t xml:space="preserve"> in place of these</w:t>
      </w:r>
      <w:r w:rsidR="001C7275" w:rsidRPr="005B1791">
        <w:rPr>
          <w:rFonts w:ascii="Times New Roman" w:hAnsi="Times New Roman"/>
          <w:sz w:val="20"/>
        </w:rPr>
        <w:t xml:space="preserve"> </w:t>
      </w:r>
      <w:r w:rsidR="00D474D6">
        <w:rPr>
          <w:rFonts w:ascii="Times New Roman" w:hAnsi="Times New Roman"/>
          <w:sz w:val="20"/>
        </w:rPr>
        <w:t>linguistic features</w:t>
      </w:r>
      <w:r w:rsidR="001C7275" w:rsidRPr="005B1791">
        <w:rPr>
          <w:rFonts w:ascii="Times New Roman" w:hAnsi="Times New Roman"/>
          <w:sz w:val="20"/>
        </w:rPr>
        <w:t xml:space="preserve">. </w:t>
      </w:r>
    </w:p>
    <w:p w:rsidR="00F32D70" w:rsidRPr="005B1791" w:rsidRDefault="00F32D70" w:rsidP="0092628E">
      <w:pPr>
        <w:jc w:val="both"/>
        <w:rPr>
          <w:rFonts w:ascii="Times New Roman" w:hAnsi="Times New Roman"/>
          <w:sz w:val="20"/>
        </w:rPr>
      </w:pPr>
    </w:p>
    <w:p w:rsidR="00BE4500" w:rsidRPr="00A50B67" w:rsidRDefault="00BE4500" w:rsidP="00A50B67">
      <w:pPr>
        <w:jc w:val="center"/>
        <w:rPr>
          <w:rFonts w:ascii="Times New Roman" w:hAnsi="Times New Roman"/>
          <w:sz w:val="20"/>
        </w:rPr>
      </w:pPr>
      <w:r w:rsidRPr="00A50B67">
        <w:rPr>
          <w:rFonts w:ascii="Times New Roman" w:hAnsi="Times New Roman"/>
          <w:noProof/>
          <w:sz w:val="20"/>
        </w:rPr>
        <w:drawing>
          <wp:inline distT="0" distB="0" distL="0" distR="0">
            <wp:extent cx="2743200" cy="146685"/>
            <wp:effectExtent l="25400" t="0" r="0" b="0"/>
            <wp:docPr id="15" name="Picture 13"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13"/>
                    <a:stretch>
                      <a:fillRect/>
                    </a:stretch>
                  </pic:blipFill>
                  <pic:spPr>
                    <a:xfrm>
                      <a:off x="0" y="0"/>
                      <a:ext cx="2743200" cy="146685"/>
                    </a:xfrm>
                    <a:prstGeom prst="rect">
                      <a:avLst/>
                    </a:prstGeom>
                  </pic:spPr>
                </pic:pic>
              </a:graphicData>
            </a:graphic>
          </wp:inline>
        </w:drawing>
      </w:r>
    </w:p>
    <w:p w:rsidR="00BE4500" w:rsidRPr="00B92071" w:rsidRDefault="00BE4500" w:rsidP="00A50B67">
      <w:pPr>
        <w:jc w:val="center"/>
        <w:rPr>
          <w:rFonts w:ascii="Times New Roman" w:hAnsi="Times New Roman"/>
          <w:b/>
          <w:sz w:val="18"/>
        </w:rPr>
      </w:pPr>
      <w:r w:rsidRPr="00B92071">
        <w:rPr>
          <w:rFonts w:ascii="Times New Roman" w:hAnsi="Times New Roman"/>
          <w:b/>
          <w:sz w:val="18"/>
        </w:rPr>
        <w:t>Figure 7.  C</w:t>
      </w:r>
      <w:r w:rsidR="00412FA5" w:rsidRPr="00B92071">
        <w:rPr>
          <w:rFonts w:ascii="Times New Roman" w:hAnsi="Times New Roman"/>
          <w:b/>
          <w:sz w:val="18"/>
        </w:rPr>
        <w:t>omponent 2: Linguistic Features</w:t>
      </w:r>
    </w:p>
    <w:p w:rsidR="00072621" w:rsidRPr="00B92071" w:rsidRDefault="00072621" w:rsidP="00A50B67">
      <w:pPr>
        <w:jc w:val="center"/>
        <w:rPr>
          <w:rFonts w:ascii="Times New Roman" w:hAnsi="Times New Roman"/>
          <w:b/>
          <w:sz w:val="18"/>
        </w:rPr>
      </w:pPr>
      <w:r w:rsidRPr="00B92071">
        <w:rPr>
          <w:rFonts w:ascii="Times New Roman" w:hAnsi="Times New Roman"/>
          <w:b/>
          <w:sz w:val="18"/>
        </w:rPr>
        <w:t>Lexical and phrase accents are italicized and content words are bolded.</w:t>
      </w:r>
    </w:p>
    <w:p w:rsidR="00DE4F15" w:rsidRDefault="00DE4F15" w:rsidP="00BE4500">
      <w:pPr>
        <w:jc w:val="both"/>
        <w:rPr>
          <w:sz w:val="20"/>
        </w:rPr>
      </w:pPr>
    </w:p>
    <w:p w:rsidR="000204C7" w:rsidRPr="00F51C11" w:rsidRDefault="000204C7" w:rsidP="00BE4500">
      <w:pPr>
        <w:jc w:val="both"/>
        <w:rPr>
          <w:sz w:val="20"/>
        </w:rPr>
      </w:pPr>
    </w:p>
    <w:p w:rsidR="004D01FC" w:rsidRPr="00DC2024" w:rsidRDefault="00EA32E4" w:rsidP="0092628E">
      <w:pPr>
        <w:jc w:val="both"/>
        <w:rPr>
          <w:rFonts w:ascii="Helvetica" w:hAnsi="Helvetica"/>
          <w:i/>
          <w:sz w:val="18"/>
        </w:rPr>
      </w:pPr>
      <w:r w:rsidRPr="00DC2024">
        <w:rPr>
          <w:rFonts w:ascii="Helvetica" w:hAnsi="Helvetica"/>
          <w:i/>
          <w:sz w:val="18"/>
        </w:rPr>
        <w:t>C</w:t>
      </w:r>
      <w:r w:rsidR="000204C7" w:rsidRPr="00DC2024">
        <w:rPr>
          <w:rFonts w:ascii="Helvetica" w:hAnsi="Helvetica"/>
          <w:i/>
          <w:sz w:val="18"/>
        </w:rPr>
        <w:t>omponent 3: Context &amp; Overall Form</w:t>
      </w:r>
    </w:p>
    <w:p w:rsidR="0090068B" w:rsidRPr="005B1791" w:rsidRDefault="009C1090" w:rsidP="0092628E">
      <w:pPr>
        <w:jc w:val="both"/>
        <w:rPr>
          <w:rFonts w:ascii="Times New Roman" w:hAnsi="Times New Roman"/>
          <w:sz w:val="20"/>
        </w:rPr>
      </w:pPr>
      <w:r w:rsidRPr="005B1791">
        <w:rPr>
          <w:rFonts w:ascii="Times New Roman" w:hAnsi="Times New Roman"/>
          <w:sz w:val="20"/>
        </w:rPr>
        <w:t>A</w:t>
      </w:r>
      <w:r w:rsidR="003D0468" w:rsidRPr="005B1791">
        <w:rPr>
          <w:rFonts w:ascii="Times New Roman" w:hAnsi="Times New Roman"/>
          <w:sz w:val="20"/>
        </w:rPr>
        <w:t xml:space="preserve"> vertical timeline of the song, displayed to the left of the contents of Components 1 and 2, is used to convey the overall form and musical structure. </w:t>
      </w:r>
    </w:p>
    <w:p w:rsidR="003D0468" w:rsidRPr="005B1791" w:rsidRDefault="003D0468" w:rsidP="0092628E">
      <w:pPr>
        <w:jc w:val="both"/>
        <w:rPr>
          <w:rFonts w:ascii="Times New Roman" w:hAnsi="Times New Roman"/>
          <w:sz w:val="20"/>
        </w:rPr>
      </w:pPr>
    </w:p>
    <w:p w:rsidR="00232C26" w:rsidRDefault="0090068B" w:rsidP="0092628E">
      <w:pPr>
        <w:jc w:val="both"/>
        <w:rPr>
          <w:rFonts w:ascii="Times New Roman" w:hAnsi="Times New Roman"/>
          <w:sz w:val="20"/>
        </w:rPr>
      </w:pPr>
      <w:r w:rsidRPr="005B1791">
        <w:rPr>
          <w:rFonts w:ascii="Times New Roman" w:hAnsi="Times New Roman"/>
          <w:sz w:val="20"/>
        </w:rPr>
        <w:t xml:space="preserve">The </w:t>
      </w:r>
      <w:r w:rsidR="002220B7" w:rsidRPr="005B1791">
        <w:rPr>
          <w:rFonts w:ascii="Times New Roman" w:hAnsi="Times New Roman"/>
          <w:sz w:val="20"/>
        </w:rPr>
        <w:t>timeline</w:t>
      </w:r>
      <w:r w:rsidRPr="005B1791">
        <w:rPr>
          <w:rFonts w:ascii="Times New Roman" w:hAnsi="Times New Roman"/>
          <w:sz w:val="20"/>
        </w:rPr>
        <w:t xml:space="preserve"> (as shown in Figure 8) is broken into shorter pieces to denote the subsections of the song. </w:t>
      </w:r>
      <w:r w:rsidR="00154E46" w:rsidRPr="005B1791">
        <w:rPr>
          <w:rFonts w:ascii="Times New Roman" w:hAnsi="Times New Roman"/>
          <w:sz w:val="20"/>
        </w:rPr>
        <w:t xml:space="preserve">The length of these bars preserve relative temporal duration, such that we can make accurate judgment on the proportion of time taken up by different sections in the music by comparing the height of bars. </w:t>
      </w:r>
      <w:r w:rsidR="007C228D" w:rsidRPr="005B1791">
        <w:rPr>
          <w:rFonts w:ascii="Times New Roman" w:hAnsi="Times New Roman"/>
          <w:sz w:val="20"/>
        </w:rPr>
        <w:t xml:space="preserve">Each section is labeled with a time stamp and section name </w:t>
      </w:r>
      <w:r w:rsidR="0062225A" w:rsidRPr="005B1791">
        <w:rPr>
          <w:rFonts w:ascii="Times New Roman" w:hAnsi="Times New Roman"/>
          <w:sz w:val="20"/>
        </w:rPr>
        <w:t xml:space="preserve">using anchored </w:t>
      </w:r>
      <w:proofErr w:type="spellStart"/>
      <w:proofErr w:type="gramStart"/>
      <w:r w:rsidR="0062225A" w:rsidRPr="005B1791">
        <w:rPr>
          <w:rFonts w:ascii="Courier" w:hAnsi="Courier"/>
          <w:sz w:val="20"/>
        </w:rPr>
        <w:t>pv.Label</w:t>
      </w:r>
      <w:proofErr w:type="spellEnd"/>
      <w:proofErr w:type="gramEnd"/>
      <w:r w:rsidR="007C228D" w:rsidRPr="005B1791">
        <w:rPr>
          <w:rFonts w:ascii="Times New Roman" w:hAnsi="Times New Roman"/>
          <w:sz w:val="20"/>
        </w:rPr>
        <w:t xml:space="preserve">. </w:t>
      </w:r>
    </w:p>
    <w:p w:rsidR="00232C26" w:rsidRDefault="00232C26" w:rsidP="0092628E">
      <w:pPr>
        <w:jc w:val="both"/>
        <w:rPr>
          <w:rFonts w:ascii="Times New Roman" w:hAnsi="Times New Roman"/>
          <w:sz w:val="20"/>
        </w:rPr>
      </w:pPr>
    </w:p>
    <w:p w:rsidR="00232C26" w:rsidRDefault="00232C26" w:rsidP="0092628E">
      <w:pPr>
        <w:jc w:val="both"/>
        <w:rPr>
          <w:rFonts w:ascii="Times New Roman" w:hAnsi="Times New Roman"/>
          <w:sz w:val="20"/>
        </w:rPr>
      </w:pPr>
      <w:r w:rsidRPr="0032577A">
        <w:rPr>
          <w:rFonts w:ascii="Times New Roman" w:hAnsi="Times New Roman"/>
          <w:sz w:val="20"/>
        </w:rPr>
        <w:t>Because popular music almost always starts (and ends) with an instrumental section that serves as a bookend to the main parts with vocals, a lighter gray color was used to shade these instrumental “intro” and “</w:t>
      </w:r>
      <w:proofErr w:type="spellStart"/>
      <w:r w:rsidRPr="0032577A">
        <w:rPr>
          <w:rFonts w:ascii="Times New Roman" w:hAnsi="Times New Roman"/>
          <w:sz w:val="20"/>
        </w:rPr>
        <w:t>outro</w:t>
      </w:r>
      <w:proofErr w:type="spellEnd"/>
      <w:r w:rsidRPr="0032577A">
        <w:rPr>
          <w:rFonts w:ascii="Times New Roman" w:hAnsi="Times New Roman"/>
          <w:sz w:val="20"/>
        </w:rPr>
        <w:t xml:space="preserve">”. As a result, one can more easily compare their lengths to the rest of the song.  </w:t>
      </w:r>
    </w:p>
    <w:p w:rsidR="00417AC9" w:rsidRPr="00232C26" w:rsidRDefault="00417AC9" w:rsidP="0092628E">
      <w:pPr>
        <w:jc w:val="both"/>
        <w:rPr>
          <w:rFonts w:ascii="Times New Roman" w:hAnsi="Times New Roman"/>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818"/>
        <w:gridCol w:w="2718"/>
      </w:tblGrid>
      <w:tr w:rsidR="00417AC9" w:rsidRPr="00F51C11">
        <w:tc>
          <w:tcPr>
            <w:tcW w:w="1818" w:type="dxa"/>
          </w:tcPr>
          <w:p w:rsidR="00417AC9" w:rsidRPr="00F51C11" w:rsidRDefault="00417AC9" w:rsidP="0092628E">
            <w:pPr>
              <w:jc w:val="both"/>
              <w:rPr>
                <w:sz w:val="20"/>
              </w:rPr>
            </w:pPr>
            <w:r w:rsidRPr="00F51C11">
              <w:rPr>
                <w:noProof/>
                <w:sz w:val="20"/>
              </w:rPr>
              <w:drawing>
                <wp:inline distT="0" distB="0" distL="0" distR="0">
                  <wp:extent cx="777240" cy="4423552"/>
                  <wp:effectExtent l="25400" t="0" r="10160" b="0"/>
                  <wp:docPr id="2" name="Picture 15"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14"/>
                          <a:stretch>
                            <a:fillRect/>
                          </a:stretch>
                        </pic:blipFill>
                        <pic:spPr>
                          <a:xfrm>
                            <a:off x="0" y="0"/>
                            <a:ext cx="777240" cy="4423552"/>
                          </a:xfrm>
                          <a:prstGeom prst="rect">
                            <a:avLst/>
                          </a:prstGeom>
                        </pic:spPr>
                      </pic:pic>
                    </a:graphicData>
                  </a:graphic>
                </wp:inline>
              </w:drawing>
            </w:r>
          </w:p>
        </w:tc>
        <w:tc>
          <w:tcPr>
            <w:tcW w:w="2718" w:type="dxa"/>
          </w:tcPr>
          <w:p w:rsidR="00417AC9" w:rsidRPr="00F51C11" w:rsidRDefault="00417AC9" w:rsidP="00417AC9">
            <w:pPr>
              <w:jc w:val="both"/>
              <w:rPr>
                <w:b/>
                <w:smallCaps/>
                <w:sz w:val="20"/>
              </w:rPr>
            </w:pPr>
          </w:p>
          <w:p w:rsidR="00417AC9" w:rsidRPr="00F51C11" w:rsidRDefault="00417AC9" w:rsidP="00417AC9">
            <w:pPr>
              <w:jc w:val="both"/>
              <w:rPr>
                <w:b/>
                <w:smallCaps/>
                <w:sz w:val="20"/>
              </w:rPr>
            </w:pPr>
          </w:p>
          <w:p w:rsidR="00417AC9" w:rsidRPr="00F51C11" w:rsidRDefault="00417AC9" w:rsidP="00417AC9">
            <w:pPr>
              <w:jc w:val="both"/>
              <w:rPr>
                <w:b/>
                <w:smallCaps/>
                <w:sz w:val="20"/>
              </w:rPr>
            </w:pPr>
          </w:p>
          <w:p w:rsidR="00417AC9" w:rsidRPr="00F51C11" w:rsidRDefault="00417AC9" w:rsidP="00417AC9">
            <w:pPr>
              <w:jc w:val="both"/>
              <w:rPr>
                <w:b/>
                <w:smallCaps/>
                <w:sz w:val="20"/>
              </w:rPr>
            </w:pPr>
          </w:p>
          <w:p w:rsidR="00417AC9" w:rsidRPr="00F51C11" w:rsidRDefault="00417AC9" w:rsidP="00417AC9">
            <w:pPr>
              <w:jc w:val="both"/>
              <w:rPr>
                <w:b/>
                <w:smallCaps/>
                <w:sz w:val="20"/>
              </w:rPr>
            </w:pPr>
          </w:p>
          <w:p w:rsidR="009533E3" w:rsidRPr="00F51C11" w:rsidRDefault="009533E3" w:rsidP="00417AC9">
            <w:pPr>
              <w:jc w:val="both"/>
              <w:rPr>
                <w:b/>
                <w:smallCaps/>
                <w:sz w:val="20"/>
              </w:rPr>
            </w:pPr>
          </w:p>
          <w:p w:rsidR="009533E3" w:rsidRPr="00F51C11" w:rsidRDefault="009533E3" w:rsidP="00417AC9">
            <w:pPr>
              <w:jc w:val="both"/>
              <w:rPr>
                <w:b/>
                <w:smallCaps/>
                <w:sz w:val="20"/>
              </w:rPr>
            </w:pPr>
          </w:p>
          <w:p w:rsidR="009533E3" w:rsidRPr="00F51C11" w:rsidRDefault="009533E3" w:rsidP="00417AC9">
            <w:pPr>
              <w:jc w:val="both"/>
              <w:rPr>
                <w:b/>
                <w:smallCaps/>
                <w:sz w:val="20"/>
              </w:rPr>
            </w:pPr>
          </w:p>
          <w:p w:rsidR="009533E3" w:rsidRPr="00F51C11" w:rsidRDefault="009533E3" w:rsidP="00417AC9">
            <w:pPr>
              <w:jc w:val="both"/>
              <w:rPr>
                <w:b/>
                <w:smallCaps/>
                <w:sz w:val="20"/>
              </w:rPr>
            </w:pPr>
          </w:p>
          <w:p w:rsidR="009533E3" w:rsidRPr="00F51C11" w:rsidRDefault="009533E3" w:rsidP="00417AC9">
            <w:pPr>
              <w:jc w:val="both"/>
              <w:rPr>
                <w:b/>
                <w:smallCaps/>
                <w:sz w:val="20"/>
              </w:rPr>
            </w:pPr>
          </w:p>
          <w:p w:rsidR="009533E3" w:rsidRPr="00F51C11" w:rsidRDefault="009533E3" w:rsidP="00417AC9">
            <w:pPr>
              <w:jc w:val="both"/>
              <w:rPr>
                <w:b/>
                <w:smallCaps/>
                <w:sz w:val="20"/>
              </w:rPr>
            </w:pPr>
          </w:p>
          <w:p w:rsidR="009533E3" w:rsidRPr="00F51C11" w:rsidRDefault="009533E3" w:rsidP="00417AC9">
            <w:pPr>
              <w:jc w:val="both"/>
              <w:rPr>
                <w:b/>
                <w:smallCaps/>
                <w:sz w:val="20"/>
              </w:rPr>
            </w:pPr>
          </w:p>
          <w:p w:rsidR="009533E3" w:rsidRPr="00F51C11" w:rsidRDefault="009533E3" w:rsidP="00417AC9">
            <w:pPr>
              <w:jc w:val="both"/>
              <w:rPr>
                <w:b/>
                <w:smallCaps/>
                <w:sz w:val="20"/>
              </w:rPr>
            </w:pPr>
          </w:p>
          <w:p w:rsidR="009533E3" w:rsidRPr="00A50B67" w:rsidRDefault="009533E3" w:rsidP="00417AC9">
            <w:pPr>
              <w:jc w:val="both"/>
              <w:rPr>
                <w:rFonts w:ascii="Times New Roman" w:hAnsi="Times New Roman"/>
                <w:b/>
                <w:smallCaps/>
                <w:sz w:val="20"/>
              </w:rPr>
            </w:pPr>
          </w:p>
          <w:p w:rsidR="009533E3" w:rsidRPr="00A50B67" w:rsidRDefault="009533E3" w:rsidP="00417AC9">
            <w:pPr>
              <w:jc w:val="both"/>
              <w:rPr>
                <w:rFonts w:ascii="Times New Roman" w:hAnsi="Times New Roman"/>
                <w:b/>
                <w:smallCaps/>
                <w:sz w:val="20"/>
              </w:rPr>
            </w:pPr>
          </w:p>
          <w:p w:rsidR="00417AC9" w:rsidRPr="00B92071" w:rsidRDefault="00417AC9" w:rsidP="00B92071">
            <w:pPr>
              <w:rPr>
                <w:rFonts w:ascii="Times New Roman" w:hAnsi="Times New Roman"/>
                <w:b/>
                <w:sz w:val="18"/>
              </w:rPr>
            </w:pPr>
            <w:r w:rsidRPr="00B92071">
              <w:rPr>
                <w:rFonts w:ascii="Times New Roman" w:hAnsi="Times New Roman"/>
                <w:b/>
                <w:sz w:val="18"/>
              </w:rPr>
              <w:t>Figure 8.</w:t>
            </w:r>
          </w:p>
          <w:p w:rsidR="00417AC9" w:rsidRPr="00B92071" w:rsidRDefault="00417AC9" w:rsidP="00B92071">
            <w:pPr>
              <w:rPr>
                <w:rFonts w:ascii="Times New Roman" w:hAnsi="Times New Roman"/>
                <w:b/>
                <w:sz w:val="18"/>
              </w:rPr>
            </w:pPr>
            <w:r w:rsidRPr="00B92071">
              <w:rPr>
                <w:rFonts w:ascii="Times New Roman" w:hAnsi="Times New Roman"/>
                <w:b/>
                <w:sz w:val="18"/>
              </w:rPr>
              <w:t>Component 3:</w:t>
            </w:r>
          </w:p>
          <w:p w:rsidR="00417AC9" w:rsidRPr="00B92071" w:rsidRDefault="00417AC9" w:rsidP="00B92071">
            <w:pPr>
              <w:rPr>
                <w:rFonts w:ascii="Times New Roman" w:hAnsi="Times New Roman"/>
                <w:b/>
                <w:sz w:val="18"/>
              </w:rPr>
            </w:pPr>
            <w:r w:rsidRPr="00B92071">
              <w:rPr>
                <w:rFonts w:ascii="Times New Roman" w:hAnsi="Times New Roman"/>
                <w:b/>
                <w:sz w:val="18"/>
              </w:rPr>
              <w:t>Context &amp; Overall Form</w:t>
            </w:r>
          </w:p>
          <w:p w:rsidR="00417AC9" w:rsidRPr="00B92071" w:rsidRDefault="00417AC9" w:rsidP="00B92071">
            <w:pPr>
              <w:rPr>
                <w:rFonts w:ascii="Times New Roman" w:hAnsi="Times New Roman"/>
                <w:b/>
                <w:sz w:val="18"/>
              </w:rPr>
            </w:pPr>
          </w:p>
          <w:p w:rsidR="00417AC9" w:rsidRPr="00B92071" w:rsidRDefault="00417AC9" w:rsidP="00B92071">
            <w:pPr>
              <w:rPr>
                <w:rFonts w:ascii="Times New Roman" w:hAnsi="Times New Roman"/>
                <w:b/>
                <w:sz w:val="18"/>
              </w:rPr>
            </w:pPr>
            <w:r w:rsidRPr="00B92071">
              <w:rPr>
                <w:rFonts w:ascii="Times New Roman" w:hAnsi="Times New Roman"/>
                <w:b/>
                <w:sz w:val="18"/>
              </w:rPr>
              <w:t xml:space="preserve">Vertical timeline shows major sections of the song with labels and timestamps. </w:t>
            </w:r>
            <w:r w:rsidR="009533E3" w:rsidRPr="00B92071">
              <w:rPr>
                <w:rFonts w:ascii="Times New Roman" w:hAnsi="Times New Roman"/>
                <w:b/>
                <w:sz w:val="18"/>
              </w:rPr>
              <w:t xml:space="preserve">Tempo category is displayed at the top. </w:t>
            </w:r>
            <w:r w:rsidR="00C76EDA" w:rsidRPr="00B92071">
              <w:rPr>
                <w:rFonts w:ascii="Times New Roman" w:hAnsi="Times New Roman"/>
                <w:b/>
                <w:sz w:val="18"/>
              </w:rPr>
              <w:t>Color</w:t>
            </w:r>
            <w:r w:rsidRPr="00B92071">
              <w:rPr>
                <w:rFonts w:ascii="Times New Roman" w:hAnsi="Times New Roman"/>
                <w:b/>
                <w:sz w:val="18"/>
              </w:rPr>
              <w:t xml:space="preserve"> encodings convey </w:t>
            </w:r>
            <w:r w:rsidR="00C76EDA" w:rsidRPr="00B92071">
              <w:rPr>
                <w:rFonts w:ascii="Times New Roman" w:hAnsi="Times New Roman"/>
                <w:b/>
                <w:sz w:val="18"/>
              </w:rPr>
              <w:t xml:space="preserve">similarities and </w:t>
            </w:r>
            <w:r w:rsidRPr="00B92071">
              <w:rPr>
                <w:rFonts w:ascii="Times New Roman" w:hAnsi="Times New Roman"/>
                <w:b/>
                <w:sz w:val="18"/>
              </w:rPr>
              <w:t>repetitions in the melody (left column) and in the text (right column).</w:t>
            </w:r>
          </w:p>
          <w:p w:rsidR="00417AC9" w:rsidRPr="00F51C11" w:rsidRDefault="00417AC9" w:rsidP="0092628E">
            <w:pPr>
              <w:jc w:val="both"/>
              <w:rPr>
                <w:sz w:val="20"/>
              </w:rPr>
            </w:pPr>
          </w:p>
        </w:tc>
      </w:tr>
    </w:tbl>
    <w:p w:rsidR="00382472" w:rsidRPr="0032577A" w:rsidRDefault="0017187E" w:rsidP="0092628E">
      <w:pPr>
        <w:jc w:val="both"/>
        <w:rPr>
          <w:rFonts w:ascii="Times New Roman" w:hAnsi="Times New Roman"/>
          <w:sz w:val="20"/>
        </w:rPr>
      </w:pPr>
      <w:r w:rsidRPr="0032577A">
        <w:rPr>
          <w:rFonts w:ascii="Times New Roman" w:hAnsi="Times New Roman"/>
          <w:sz w:val="20"/>
        </w:rPr>
        <w:t xml:space="preserve">To further elaborate on the vertical scaling of the timeline, the factor by which the height of </w:t>
      </w:r>
      <w:proofErr w:type="spellStart"/>
      <w:proofErr w:type="gramStart"/>
      <w:r w:rsidRPr="0032577A">
        <w:rPr>
          <w:rFonts w:ascii="Courier" w:hAnsi="Courier"/>
          <w:sz w:val="20"/>
        </w:rPr>
        <w:t>pv.Bars</w:t>
      </w:r>
      <w:proofErr w:type="spellEnd"/>
      <w:proofErr w:type="gramEnd"/>
      <w:r w:rsidRPr="0032577A">
        <w:rPr>
          <w:rFonts w:ascii="Times New Roman" w:hAnsi="Times New Roman"/>
          <w:sz w:val="20"/>
        </w:rPr>
        <w:t xml:space="preserve"> is adjusted is determined by the tempo category of the piece.</w:t>
      </w:r>
      <w:r w:rsidR="00B3169A" w:rsidRPr="0032577A">
        <w:rPr>
          <w:rFonts w:ascii="Times New Roman" w:hAnsi="Times New Roman"/>
          <w:sz w:val="20"/>
        </w:rPr>
        <w:t xml:space="preserve"> For instance tempo=1 is used for relatively slow songs (such as </w:t>
      </w:r>
      <w:r w:rsidR="00B3169A" w:rsidRPr="0032577A">
        <w:rPr>
          <w:rFonts w:ascii="Times New Roman" w:hAnsi="Times New Roman"/>
          <w:i/>
          <w:sz w:val="20"/>
        </w:rPr>
        <w:t>Falling Slowly</w:t>
      </w:r>
      <w:r w:rsidR="00B3169A" w:rsidRPr="0032577A">
        <w:rPr>
          <w:rFonts w:ascii="Times New Roman" w:hAnsi="Times New Roman"/>
          <w:sz w:val="20"/>
        </w:rPr>
        <w:t xml:space="preserve">) with sparse text-per-beat ratio, while tempo=2 is used for faster songs (such as </w:t>
      </w:r>
      <w:r w:rsidR="00B3169A" w:rsidRPr="0032577A">
        <w:rPr>
          <w:rFonts w:ascii="Times New Roman" w:hAnsi="Times New Roman"/>
          <w:i/>
          <w:sz w:val="20"/>
        </w:rPr>
        <w:t>I’ll be Missing You)</w:t>
      </w:r>
      <w:r w:rsidR="00B3169A" w:rsidRPr="0032577A">
        <w:rPr>
          <w:rFonts w:ascii="Times New Roman" w:hAnsi="Times New Roman"/>
          <w:sz w:val="20"/>
        </w:rPr>
        <w:t xml:space="preserve"> with higher text-per-beat density. </w:t>
      </w:r>
      <w:r w:rsidR="00791CAB" w:rsidRPr="0032577A">
        <w:rPr>
          <w:rFonts w:ascii="Times New Roman" w:hAnsi="Times New Roman"/>
          <w:sz w:val="20"/>
        </w:rPr>
        <w:t xml:space="preserve">Thus, a song categorized as tempo=1 that lasts for 3 minutes will </w:t>
      </w:r>
      <w:r w:rsidR="007D5611" w:rsidRPr="0032577A">
        <w:rPr>
          <w:rFonts w:ascii="Times New Roman" w:hAnsi="Times New Roman"/>
          <w:sz w:val="20"/>
        </w:rPr>
        <w:t xml:space="preserve">actually take up half the vertical length of a song of same duration categorized as tempo=2. </w:t>
      </w:r>
      <w:r w:rsidR="00FF73BB" w:rsidRPr="0032577A">
        <w:rPr>
          <w:rFonts w:ascii="Times New Roman" w:hAnsi="Times New Roman"/>
          <w:sz w:val="20"/>
        </w:rPr>
        <w:t xml:space="preserve">Tempo categories had to be created to </w:t>
      </w:r>
      <w:r w:rsidR="00AB0E32" w:rsidRPr="0032577A">
        <w:rPr>
          <w:rFonts w:ascii="Times New Roman" w:hAnsi="Times New Roman"/>
          <w:sz w:val="20"/>
        </w:rPr>
        <w:t xml:space="preserve">make </w:t>
      </w:r>
      <w:r w:rsidR="003A06B3" w:rsidRPr="0032577A">
        <w:rPr>
          <w:rFonts w:ascii="Times New Roman" w:hAnsi="Times New Roman"/>
          <w:sz w:val="20"/>
        </w:rPr>
        <w:t>offer more display-space t</w:t>
      </w:r>
      <w:r w:rsidR="00AB0E32" w:rsidRPr="0032577A">
        <w:rPr>
          <w:rFonts w:ascii="Times New Roman" w:hAnsi="Times New Roman"/>
          <w:sz w:val="20"/>
        </w:rPr>
        <w:t xml:space="preserve">o songs with high words density, while minimizing unused space for songs with low words density. </w:t>
      </w:r>
      <w:r w:rsidR="0057275F" w:rsidRPr="0032577A">
        <w:rPr>
          <w:rFonts w:ascii="Times New Roman" w:hAnsi="Times New Roman"/>
          <w:sz w:val="20"/>
        </w:rPr>
        <w:t xml:space="preserve"> Consequently, one can still </w:t>
      </w:r>
      <w:r w:rsidR="00C41828" w:rsidRPr="0032577A">
        <w:rPr>
          <w:rFonts w:ascii="Times New Roman" w:hAnsi="Times New Roman"/>
          <w:sz w:val="20"/>
        </w:rPr>
        <w:t xml:space="preserve">make </w:t>
      </w:r>
      <w:r w:rsidR="003E3AA0" w:rsidRPr="0032577A">
        <w:rPr>
          <w:rFonts w:ascii="Times New Roman" w:hAnsi="Times New Roman"/>
          <w:sz w:val="20"/>
        </w:rPr>
        <w:t>a direct</w:t>
      </w:r>
      <w:r w:rsidR="00C41828" w:rsidRPr="0032577A">
        <w:rPr>
          <w:rFonts w:ascii="Times New Roman" w:hAnsi="Times New Roman"/>
          <w:sz w:val="20"/>
        </w:rPr>
        <w:t xml:space="preserve"> </w:t>
      </w:r>
      <w:r w:rsidR="000A3F61" w:rsidRPr="0032577A">
        <w:rPr>
          <w:rFonts w:ascii="Times New Roman" w:hAnsi="Times New Roman"/>
          <w:sz w:val="20"/>
        </w:rPr>
        <w:t>comparison</w:t>
      </w:r>
      <w:r w:rsidR="004907CB" w:rsidRPr="0032577A">
        <w:rPr>
          <w:rFonts w:ascii="Times New Roman" w:hAnsi="Times New Roman"/>
          <w:sz w:val="20"/>
        </w:rPr>
        <w:t xml:space="preserve"> in duration</w:t>
      </w:r>
      <w:r w:rsidR="000A3F61" w:rsidRPr="0032577A">
        <w:rPr>
          <w:rFonts w:ascii="Times New Roman" w:hAnsi="Times New Roman"/>
          <w:sz w:val="20"/>
        </w:rPr>
        <w:t xml:space="preserve"> </w:t>
      </w:r>
      <w:r w:rsidR="0057275F" w:rsidRPr="0032577A">
        <w:rPr>
          <w:rFonts w:ascii="Times New Roman" w:hAnsi="Times New Roman"/>
          <w:sz w:val="20"/>
        </w:rPr>
        <w:t xml:space="preserve">between songs within </w:t>
      </w:r>
      <w:r w:rsidR="000A3F61" w:rsidRPr="0032577A">
        <w:rPr>
          <w:rFonts w:ascii="Times New Roman" w:hAnsi="Times New Roman"/>
          <w:sz w:val="20"/>
        </w:rPr>
        <w:t xml:space="preserve">the same tempo-category by </w:t>
      </w:r>
      <w:r w:rsidR="007E5052" w:rsidRPr="0032577A">
        <w:rPr>
          <w:rFonts w:ascii="Times New Roman" w:hAnsi="Times New Roman"/>
          <w:sz w:val="20"/>
        </w:rPr>
        <w:t xml:space="preserve">the absolute-length of the bars in the timeline. </w:t>
      </w:r>
    </w:p>
    <w:p w:rsidR="007D563C" w:rsidRPr="0032577A" w:rsidRDefault="007D563C" w:rsidP="0092628E">
      <w:pPr>
        <w:jc w:val="both"/>
        <w:rPr>
          <w:rFonts w:ascii="Times New Roman" w:hAnsi="Times New Roman"/>
          <w:sz w:val="20"/>
        </w:rPr>
      </w:pPr>
    </w:p>
    <w:p w:rsidR="002B4E36" w:rsidRPr="0032577A" w:rsidRDefault="007D563C" w:rsidP="0092628E">
      <w:pPr>
        <w:jc w:val="both"/>
        <w:rPr>
          <w:rFonts w:ascii="Times New Roman" w:hAnsi="Times New Roman"/>
          <w:sz w:val="20"/>
        </w:rPr>
      </w:pPr>
      <w:r w:rsidRPr="0032577A">
        <w:rPr>
          <w:rFonts w:ascii="Times New Roman" w:hAnsi="Times New Roman"/>
          <w:sz w:val="20"/>
        </w:rPr>
        <w:t xml:space="preserve">Finally, </w:t>
      </w:r>
      <w:r w:rsidR="00C76EDA" w:rsidRPr="0032577A">
        <w:rPr>
          <w:rFonts w:ascii="Times New Roman" w:hAnsi="Times New Roman"/>
          <w:sz w:val="20"/>
        </w:rPr>
        <w:t xml:space="preserve">color encodings </w:t>
      </w:r>
      <w:r w:rsidR="00340128" w:rsidRPr="0032577A">
        <w:rPr>
          <w:rFonts w:ascii="Times New Roman" w:hAnsi="Times New Roman"/>
          <w:sz w:val="20"/>
        </w:rPr>
        <w:t>convey similarities and repetitions in the melody (left column) and in the text (right column).</w:t>
      </w:r>
      <w:r w:rsidR="00E22DB3" w:rsidRPr="0032577A">
        <w:rPr>
          <w:rFonts w:ascii="Times New Roman" w:hAnsi="Times New Roman"/>
          <w:sz w:val="20"/>
        </w:rPr>
        <w:t xml:space="preserve"> </w:t>
      </w:r>
      <w:r w:rsidR="005954AB" w:rsidRPr="0032577A">
        <w:rPr>
          <w:rFonts w:ascii="Times New Roman" w:hAnsi="Times New Roman"/>
          <w:sz w:val="20"/>
        </w:rPr>
        <w:t xml:space="preserve">For instance, </w:t>
      </w:r>
      <w:r w:rsidR="000A49FC" w:rsidRPr="0032577A">
        <w:rPr>
          <w:rFonts w:ascii="Times New Roman" w:hAnsi="Times New Roman"/>
          <w:sz w:val="20"/>
        </w:rPr>
        <w:t xml:space="preserve">Figure 8 shows that </w:t>
      </w:r>
      <w:r w:rsidR="005954AB" w:rsidRPr="0032577A">
        <w:rPr>
          <w:rFonts w:ascii="Times New Roman" w:hAnsi="Times New Roman"/>
          <w:sz w:val="20"/>
        </w:rPr>
        <w:t xml:space="preserve">the same melody is used in the first two-thirds of verse 1 and verse </w:t>
      </w:r>
      <w:r w:rsidR="00F8508D" w:rsidRPr="0032577A">
        <w:rPr>
          <w:rFonts w:ascii="Times New Roman" w:hAnsi="Times New Roman"/>
          <w:sz w:val="20"/>
        </w:rPr>
        <w:t xml:space="preserve">2, and </w:t>
      </w:r>
      <w:r w:rsidR="005954AB" w:rsidRPr="0032577A">
        <w:rPr>
          <w:rFonts w:ascii="Times New Roman" w:hAnsi="Times New Roman"/>
          <w:sz w:val="20"/>
        </w:rPr>
        <w:t xml:space="preserve">all of the text in the first chorus section gets repeated in the second chorus section. </w:t>
      </w:r>
      <w:r w:rsidR="00E22DB3" w:rsidRPr="0032577A">
        <w:rPr>
          <w:rFonts w:ascii="Times New Roman" w:hAnsi="Times New Roman"/>
          <w:sz w:val="20"/>
        </w:rPr>
        <w:t xml:space="preserve">Though the colors used in current implementation </w:t>
      </w:r>
      <w:r w:rsidR="000A1C46" w:rsidRPr="0032577A">
        <w:rPr>
          <w:rFonts w:ascii="Times New Roman" w:hAnsi="Times New Roman"/>
          <w:sz w:val="20"/>
        </w:rPr>
        <w:t xml:space="preserve">are hard-coded as a categorical variable, </w:t>
      </w:r>
      <w:r w:rsidR="00056C0C" w:rsidRPr="0032577A">
        <w:rPr>
          <w:rFonts w:ascii="Times New Roman" w:hAnsi="Times New Roman"/>
          <w:sz w:val="20"/>
        </w:rPr>
        <w:t xml:space="preserve">it is not difficult to </w:t>
      </w:r>
      <w:r w:rsidR="009F628B" w:rsidRPr="0032577A">
        <w:rPr>
          <w:rFonts w:ascii="Times New Roman" w:hAnsi="Times New Roman"/>
          <w:sz w:val="20"/>
        </w:rPr>
        <w:t xml:space="preserve">envision making an ordinal encoding of color </w:t>
      </w:r>
      <w:r w:rsidR="002708F3" w:rsidRPr="0032577A">
        <w:rPr>
          <w:rFonts w:ascii="Times New Roman" w:hAnsi="Times New Roman"/>
          <w:sz w:val="20"/>
        </w:rPr>
        <w:t xml:space="preserve">based on similarity score </w:t>
      </w:r>
      <w:r w:rsidR="001373FA" w:rsidRPr="0032577A">
        <w:rPr>
          <w:rFonts w:ascii="Times New Roman" w:hAnsi="Times New Roman"/>
          <w:sz w:val="20"/>
        </w:rPr>
        <w:t>used to compare a string of pitch-values (to determine melodic repetitions) and letters (to determine text repetitions)</w:t>
      </w:r>
      <w:r w:rsidR="002708F3" w:rsidRPr="0032577A">
        <w:rPr>
          <w:rFonts w:ascii="Times New Roman" w:hAnsi="Times New Roman"/>
          <w:sz w:val="20"/>
        </w:rPr>
        <w:t xml:space="preserve">. </w:t>
      </w:r>
    </w:p>
    <w:p w:rsidR="000204C7" w:rsidRPr="0032577A" w:rsidRDefault="000204C7" w:rsidP="0092628E">
      <w:pPr>
        <w:jc w:val="both"/>
        <w:rPr>
          <w:rFonts w:ascii="Times New Roman" w:hAnsi="Times New Roman"/>
          <w:sz w:val="20"/>
        </w:rPr>
      </w:pPr>
    </w:p>
    <w:p w:rsidR="00000591" w:rsidRPr="00B20FE0" w:rsidRDefault="005F2B0A" w:rsidP="0092628E">
      <w:pPr>
        <w:jc w:val="both"/>
        <w:rPr>
          <w:rFonts w:ascii="Helvetica" w:hAnsi="Helvetica"/>
          <w:i/>
          <w:sz w:val="18"/>
        </w:rPr>
      </w:pPr>
      <w:r w:rsidRPr="00DC2024">
        <w:rPr>
          <w:rFonts w:ascii="Helvetica" w:hAnsi="Helvetica"/>
          <w:i/>
          <w:sz w:val="18"/>
        </w:rPr>
        <w:t>Alignment of Components</w:t>
      </w:r>
    </w:p>
    <w:p w:rsidR="00000591" w:rsidRPr="0032577A" w:rsidRDefault="00000591" w:rsidP="0092628E">
      <w:pPr>
        <w:jc w:val="both"/>
        <w:rPr>
          <w:rFonts w:ascii="Times New Roman" w:hAnsi="Times New Roman"/>
          <w:sz w:val="20"/>
        </w:rPr>
      </w:pPr>
      <w:r w:rsidRPr="0032577A">
        <w:rPr>
          <w:rFonts w:ascii="Times New Roman" w:hAnsi="Times New Roman"/>
          <w:sz w:val="20"/>
        </w:rPr>
        <w:t xml:space="preserve">Enforcing a tight alignment </w:t>
      </w:r>
      <w:r w:rsidR="00EB13B9" w:rsidRPr="0032577A">
        <w:rPr>
          <w:rFonts w:ascii="Times New Roman" w:hAnsi="Times New Roman"/>
          <w:sz w:val="20"/>
        </w:rPr>
        <w:t>of</w:t>
      </w:r>
      <w:r w:rsidR="0082703B">
        <w:rPr>
          <w:rFonts w:ascii="Times New Roman" w:hAnsi="Times New Roman"/>
          <w:sz w:val="20"/>
        </w:rPr>
        <w:t xml:space="preserve"> the</w:t>
      </w:r>
      <w:r w:rsidRPr="0032577A">
        <w:rPr>
          <w:rFonts w:ascii="Times New Roman" w:hAnsi="Times New Roman"/>
          <w:sz w:val="20"/>
        </w:rPr>
        <w:t xml:space="preserve"> three components </w:t>
      </w:r>
      <w:r w:rsidR="00E52500" w:rsidRPr="0032577A">
        <w:rPr>
          <w:rFonts w:ascii="Times New Roman" w:hAnsi="Times New Roman"/>
          <w:sz w:val="20"/>
        </w:rPr>
        <w:t xml:space="preserve">was at the crux of our visualization design. </w:t>
      </w:r>
    </w:p>
    <w:p w:rsidR="00916AE0" w:rsidRPr="0032577A" w:rsidRDefault="00916AE0" w:rsidP="0092628E">
      <w:pPr>
        <w:jc w:val="both"/>
        <w:rPr>
          <w:rFonts w:ascii="Times New Roman" w:hAnsi="Times New Roman"/>
          <w:sz w:val="20"/>
        </w:rPr>
      </w:pPr>
    </w:p>
    <w:p w:rsidR="008937E1" w:rsidRPr="0032577A" w:rsidRDefault="00ED5978" w:rsidP="0092628E">
      <w:pPr>
        <w:jc w:val="both"/>
        <w:rPr>
          <w:rFonts w:ascii="Times New Roman" w:hAnsi="Times New Roman"/>
          <w:sz w:val="20"/>
        </w:rPr>
      </w:pPr>
      <w:r w:rsidRPr="0032577A">
        <w:rPr>
          <w:rFonts w:ascii="Times New Roman" w:hAnsi="Times New Roman"/>
          <w:sz w:val="20"/>
        </w:rPr>
        <w:t xml:space="preserve">We are able to </w:t>
      </w:r>
      <w:r w:rsidRPr="00903567">
        <w:rPr>
          <w:rFonts w:ascii="Times New Roman" w:hAnsi="Times New Roman"/>
          <w:i/>
          <w:sz w:val="20"/>
        </w:rPr>
        <w:t>vertically align</w:t>
      </w:r>
      <w:r w:rsidRPr="0032577A">
        <w:rPr>
          <w:rFonts w:ascii="Times New Roman" w:hAnsi="Times New Roman"/>
          <w:sz w:val="20"/>
        </w:rPr>
        <w:t xml:space="preserve"> </w:t>
      </w:r>
      <w:r w:rsidR="00903567">
        <w:rPr>
          <w:rFonts w:ascii="Times New Roman" w:hAnsi="Times New Roman"/>
          <w:sz w:val="20"/>
        </w:rPr>
        <w:t xml:space="preserve">the sparklines </w:t>
      </w:r>
      <w:r w:rsidR="008931EB">
        <w:rPr>
          <w:rFonts w:ascii="Times New Roman" w:hAnsi="Times New Roman"/>
          <w:sz w:val="20"/>
        </w:rPr>
        <w:t>with</w:t>
      </w:r>
      <w:r w:rsidR="00903567">
        <w:rPr>
          <w:rFonts w:ascii="Times New Roman" w:hAnsi="Times New Roman"/>
          <w:sz w:val="20"/>
        </w:rPr>
        <w:t xml:space="preserve"> the lyrics</w:t>
      </w:r>
      <w:r w:rsidR="00000591" w:rsidRPr="0032577A">
        <w:rPr>
          <w:rFonts w:ascii="Times New Roman" w:hAnsi="Times New Roman"/>
          <w:sz w:val="20"/>
        </w:rPr>
        <w:t xml:space="preserve"> </w:t>
      </w:r>
      <w:r w:rsidRPr="0032577A">
        <w:rPr>
          <w:rFonts w:ascii="Times New Roman" w:hAnsi="Times New Roman"/>
          <w:sz w:val="20"/>
        </w:rPr>
        <w:t xml:space="preserve">by using a monotype font for displaying the lyrics. </w:t>
      </w:r>
      <w:r w:rsidR="00271F1B" w:rsidRPr="0032577A">
        <w:rPr>
          <w:rFonts w:ascii="Times New Roman" w:hAnsi="Times New Roman"/>
          <w:sz w:val="20"/>
        </w:rPr>
        <w:t>Specificall</w:t>
      </w:r>
      <w:r w:rsidR="00210948" w:rsidRPr="0032577A">
        <w:rPr>
          <w:rFonts w:ascii="Times New Roman" w:hAnsi="Times New Roman"/>
          <w:sz w:val="20"/>
        </w:rPr>
        <w:t>y, we have chosen 12pt Consolas</w:t>
      </w:r>
      <w:r w:rsidR="00860764">
        <w:rPr>
          <w:rFonts w:ascii="Times New Roman" w:hAnsi="Times New Roman"/>
          <w:sz w:val="20"/>
        </w:rPr>
        <w:t xml:space="preserve"> font</w:t>
      </w:r>
      <w:r w:rsidR="00210948" w:rsidRPr="0032577A">
        <w:rPr>
          <w:rFonts w:ascii="Times New Roman" w:hAnsi="Times New Roman"/>
          <w:sz w:val="20"/>
        </w:rPr>
        <w:t>, which has width of 8.8 pixels</w:t>
      </w:r>
      <w:r w:rsidR="00DC10E5" w:rsidRPr="0032577A">
        <w:rPr>
          <w:rFonts w:ascii="Times New Roman" w:hAnsi="Times New Roman"/>
          <w:sz w:val="20"/>
        </w:rPr>
        <w:t xml:space="preserve"> per character</w:t>
      </w:r>
      <w:r w:rsidR="00210948" w:rsidRPr="0032577A">
        <w:rPr>
          <w:rFonts w:ascii="Times New Roman" w:hAnsi="Times New Roman"/>
          <w:sz w:val="20"/>
        </w:rPr>
        <w:t xml:space="preserve">. </w:t>
      </w:r>
      <w:r w:rsidR="00010733" w:rsidRPr="0032577A">
        <w:rPr>
          <w:rFonts w:ascii="Times New Roman" w:hAnsi="Times New Roman"/>
          <w:sz w:val="20"/>
        </w:rPr>
        <w:t xml:space="preserve">In this way, the character index </w:t>
      </w:r>
      <w:r w:rsidR="00EC06E7">
        <w:rPr>
          <w:rFonts w:ascii="Times New Roman" w:hAnsi="Times New Roman"/>
          <w:sz w:val="20"/>
        </w:rPr>
        <w:t xml:space="preserve">in the data file determines the horizontal displacement of musical features to be rendered. </w:t>
      </w:r>
    </w:p>
    <w:p w:rsidR="008937E1" w:rsidRPr="0032577A" w:rsidRDefault="008937E1" w:rsidP="0092628E">
      <w:pPr>
        <w:jc w:val="both"/>
        <w:rPr>
          <w:rFonts w:ascii="Times New Roman" w:hAnsi="Times New Roman"/>
          <w:sz w:val="20"/>
        </w:rPr>
      </w:pPr>
    </w:p>
    <w:p w:rsidR="00546251" w:rsidRDefault="008937E1" w:rsidP="00546251">
      <w:pPr>
        <w:jc w:val="both"/>
        <w:rPr>
          <w:rFonts w:ascii="Times New Roman" w:hAnsi="Times New Roman"/>
          <w:sz w:val="20"/>
        </w:rPr>
      </w:pPr>
      <w:r w:rsidRPr="0032577A">
        <w:rPr>
          <w:rFonts w:ascii="Times New Roman" w:hAnsi="Times New Roman"/>
          <w:sz w:val="20"/>
        </w:rPr>
        <w:t xml:space="preserve">As shown </w:t>
      </w:r>
      <w:r w:rsidR="007D7B9B" w:rsidRPr="0032577A">
        <w:rPr>
          <w:rFonts w:ascii="Times New Roman" w:hAnsi="Times New Roman"/>
          <w:sz w:val="20"/>
        </w:rPr>
        <w:t xml:space="preserve">in Figure 9, </w:t>
      </w:r>
      <w:r w:rsidR="00251869" w:rsidRPr="0032577A">
        <w:rPr>
          <w:rFonts w:ascii="Times New Roman" w:hAnsi="Times New Roman"/>
          <w:sz w:val="20"/>
        </w:rPr>
        <w:t xml:space="preserve">tick marks are drawn right above </w:t>
      </w:r>
      <w:r w:rsidR="008E7EC1">
        <w:rPr>
          <w:rFonts w:ascii="Times New Roman" w:hAnsi="Times New Roman"/>
          <w:sz w:val="20"/>
        </w:rPr>
        <w:t>the first vowel of the syllable</w:t>
      </w:r>
      <w:r w:rsidR="00251869" w:rsidRPr="0032577A">
        <w:rPr>
          <w:rFonts w:ascii="Times New Roman" w:hAnsi="Times New Roman"/>
          <w:sz w:val="20"/>
        </w:rPr>
        <w:t xml:space="preserve"> on which the musical beat falls. </w:t>
      </w:r>
      <w:r w:rsidR="00BE2E72" w:rsidRPr="0032577A">
        <w:rPr>
          <w:rFonts w:ascii="Times New Roman" w:hAnsi="Times New Roman"/>
          <w:sz w:val="20"/>
        </w:rPr>
        <w:t xml:space="preserve">This is consistent with </w:t>
      </w:r>
      <w:r w:rsidR="007C741B">
        <w:rPr>
          <w:rFonts w:ascii="Times New Roman" w:hAnsi="Times New Roman"/>
          <w:sz w:val="20"/>
        </w:rPr>
        <w:t xml:space="preserve">how </w:t>
      </w:r>
      <w:r w:rsidR="0085576B">
        <w:rPr>
          <w:rFonts w:ascii="Times New Roman" w:hAnsi="Times New Roman"/>
          <w:sz w:val="20"/>
        </w:rPr>
        <w:t>the text is aligned to music</w:t>
      </w:r>
      <w:r w:rsidR="00BE2E72" w:rsidRPr="0032577A">
        <w:rPr>
          <w:rFonts w:ascii="Times New Roman" w:hAnsi="Times New Roman"/>
          <w:sz w:val="20"/>
        </w:rPr>
        <w:t xml:space="preserve"> </w:t>
      </w:r>
      <w:r w:rsidR="00707786" w:rsidRPr="0032577A">
        <w:rPr>
          <w:rFonts w:ascii="Times New Roman" w:hAnsi="Times New Roman"/>
          <w:sz w:val="20"/>
        </w:rPr>
        <w:t xml:space="preserve">in a traditional music score. </w:t>
      </w:r>
      <w:r w:rsidR="0085576B">
        <w:rPr>
          <w:rFonts w:ascii="Times New Roman" w:hAnsi="Times New Roman"/>
          <w:sz w:val="20"/>
        </w:rPr>
        <w:t>As for the line graph, t</w:t>
      </w:r>
      <w:r w:rsidR="00707786" w:rsidRPr="0032577A">
        <w:rPr>
          <w:rFonts w:ascii="Times New Roman" w:hAnsi="Times New Roman"/>
          <w:sz w:val="20"/>
        </w:rPr>
        <w:t>ransitions in pitch values</w:t>
      </w:r>
      <w:r w:rsidR="00C30A99" w:rsidRPr="0032577A">
        <w:rPr>
          <w:rFonts w:ascii="Times New Roman" w:hAnsi="Times New Roman"/>
          <w:sz w:val="20"/>
        </w:rPr>
        <w:t xml:space="preserve"> </w:t>
      </w:r>
      <w:r w:rsidR="00834CE9" w:rsidRPr="0032577A">
        <w:rPr>
          <w:rFonts w:ascii="Times New Roman" w:hAnsi="Times New Roman"/>
          <w:sz w:val="20"/>
        </w:rPr>
        <w:t xml:space="preserve">are aligned to </w:t>
      </w:r>
      <w:r w:rsidR="00ED7AF5">
        <w:rPr>
          <w:rFonts w:ascii="Times New Roman" w:hAnsi="Times New Roman"/>
          <w:sz w:val="20"/>
        </w:rPr>
        <w:t xml:space="preserve">their exact places in the text, </w:t>
      </w:r>
      <w:r w:rsidR="0085576B">
        <w:rPr>
          <w:rFonts w:ascii="Times New Roman" w:hAnsi="Times New Roman"/>
          <w:sz w:val="20"/>
        </w:rPr>
        <w:t xml:space="preserve">which </w:t>
      </w:r>
      <w:r w:rsidR="00ED7AF5">
        <w:rPr>
          <w:rFonts w:ascii="Times New Roman" w:hAnsi="Times New Roman"/>
          <w:sz w:val="20"/>
        </w:rPr>
        <w:t xml:space="preserve">usually </w:t>
      </w:r>
      <w:r w:rsidR="0085576B">
        <w:rPr>
          <w:rFonts w:ascii="Times New Roman" w:hAnsi="Times New Roman"/>
          <w:sz w:val="20"/>
        </w:rPr>
        <w:t xml:space="preserve">occur </w:t>
      </w:r>
      <w:r w:rsidR="007A424E">
        <w:rPr>
          <w:rFonts w:ascii="Times New Roman" w:hAnsi="Times New Roman"/>
          <w:sz w:val="20"/>
        </w:rPr>
        <w:t>at word boundaries</w:t>
      </w:r>
      <w:r w:rsidR="00E0501D" w:rsidRPr="0032577A">
        <w:rPr>
          <w:rFonts w:ascii="Times New Roman" w:hAnsi="Times New Roman"/>
          <w:sz w:val="20"/>
        </w:rPr>
        <w:t xml:space="preserve">. </w:t>
      </w:r>
      <w:r w:rsidR="0085576B">
        <w:rPr>
          <w:rFonts w:ascii="Times New Roman" w:hAnsi="Times New Roman"/>
          <w:sz w:val="20"/>
        </w:rPr>
        <w:t>Harmonic</w:t>
      </w:r>
      <w:r w:rsidR="00E04FAC" w:rsidRPr="0032577A">
        <w:rPr>
          <w:rFonts w:ascii="Times New Roman" w:hAnsi="Times New Roman"/>
          <w:sz w:val="20"/>
        </w:rPr>
        <w:t xml:space="preserve"> changes </w:t>
      </w:r>
      <w:r w:rsidR="0085576B">
        <w:rPr>
          <w:rFonts w:ascii="Times New Roman" w:hAnsi="Times New Roman"/>
          <w:sz w:val="20"/>
        </w:rPr>
        <w:t xml:space="preserve">occur right </w:t>
      </w:r>
      <w:r w:rsidR="00ED7AF5">
        <w:rPr>
          <w:rFonts w:ascii="Times New Roman" w:hAnsi="Times New Roman"/>
          <w:sz w:val="20"/>
        </w:rPr>
        <w:t>o</w:t>
      </w:r>
      <w:r w:rsidR="00E04FAC" w:rsidRPr="0032577A">
        <w:rPr>
          <w:rFonts w:ascii="Times New Roman" w:hAnsi="Times New Roman"/>
          <w:sz w:val="20"/>
        </w:rPr>
        <w:t xml:space="preserve">n the musical beat. </w:t>
      </w:r>
    </w:p>
    <w:p w:rsidR="00C63332" w:rsidRDefault="00C63332" w:rsidP="00546251">
      <w:pPr>
        <w:jc w:val="both"/>
        <w:rPr>
          <w:rFonts w:ascii="Times New Roman" w:hAnsi="Times New Roman"/>
          <w:sz w:val="20"/>
        </w:rPr>
      </w:pPr>
    </w:p>
    <w:p w:rsidR="00546251" w:rsidRPr="0032577A" w:rsidRDefault="00546251" w:rsidP="00546251">
      <w:pPr>
        <w:jc w:val="both"/>
        <w:rPr>
          <w:rFonts w:ascii="Times New Roman" w:hAnsi="Times New Roman"/>
          <w:sz w:val="20"/>
        </w:rPr>
      </w:pPr>
    </w:p>
    <w:p w:rsidR="00546251" w:rsidRPr="00F51C11" w:rsidRDefault="00546251" w:rsidP="00546251">
      <w:pPr>
        <w:jc w:val="both"/>
        <w:rPr>
          <w:sz w:val="20"/>
        </w:rPr>
      </w:pPr>
      <w:r w:rsidRPr="00F51C11">
        <w:rPr>
          <w:noProof/>
          <w:sz w:val="20"/>
        </w:rPr>
        <w:drawing>
          <wp:inline distT="0" distB="0" distL="0" distR="0">
            <wp:extent cx="2743200" cy="226695"/>
            <wp:effectExtent l="25400" t="0" r="0" b="0"/>
            <wp:docPr id="26" name="Picture 5"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15"/>
                    <a:stretch>
                      <a:fillRect/>
                    </a:stretch>
                  </pic:blipFill>
                  <pic:spPr>
                    <a:xfrm>
                      <a:off x="0" y="0"/>
                      <a:ext cx="2743200" cy="226695"/>
                    </a:xfrm>
                    <a:prstGeom prst="rect">
                      <a:avLst/>
                    </a:prstGeom>
                  </pic:spPr>
                </pic:pic>
              </a:graphicData>
            </a:graphic>
          </wp:inline>
        </w:drawing>
      </w:r>
    </w:p>
    <w:p w:rsidR="005D7C92" w:rsidRPr="005D7C92" w:rsidRDefault="005D7C92" w:rsidP="00546251">
      <w:pPr>
        <w:jc w:val="center"/>
        <w:rPr>
          <w:rFonts w:ascii="Times New Roman" w:hAnsi="Times New Roman"/>
          <w:b/>
          <w:sz w:val="6"/>
        </w:rPr>
      </w:pPr>
    </w:p>
    <w:p w:rsidR="00546251" w:rsidRPr="00AE6904" w:rsidRDefault="00546251" w:rsidP="00546251">
      <w:pPr>
        <w:jc w:val="center"/>
        <w:rPr>
          <w:rFonts w:ascii="Times New Roman" w:hAnsi="Times New Roman"/>
          <w:b/>
          <w:sz w:val="18"/>
        </w:rPr>
      </w:pPr>
      <w:r w:rsidRPr="00AE6904">
        <w:rPr>
          <w:rFonts w:ascii="Times New Roman" w:hAnsi="Times New Roman"/>
          <w:b/>
          <w:sz w:val="18"/>
        </w:rPr>
        <w:t>Figure 9.  Vertical Alignment:</w:t>
      </w:r>
    </w:p>
    <w:p w:rsidR="00546251" w:rsidRPr="00AE6904" w:rsidRDefault="00546251" w:rsidP="00546251">
      <w:pPr>
        <w:jc w:val="center"/>
        <w:rPr>
          <w:rFonts w:ascii="Times New Roman" w:hAnsi="Times New Roman"/>
          <w:b/>
          <w:sz w:val="18"/>
        </w:rPr>
      </w:pPr>
      <w:r w:rsidRPr="00AE6904">
        <w:rPr>
          <w:rFonts w:ascii="Times New Roman" w:hAnsi="Times New Roman"/>
          <w:b/>
          <w:sz w:val="18"/>
        </w:rPr>
        <w:t xml:space="preserve">The musical sparklines and lyrics are vertically aligned using a </w:t>
      </w:r>
      <w:proofErr w:type="spellStart"/>
      <w:r w:rsidRPr="00AE6904">
        <w:rPr>
          <w:rFonts w:ascii="Times New Roman" w:hAnsi="Times New Roman"/>
          <w:b/>
          <w:sz w:val="18"/>
        </w:rPr>
        <w:t>monospaced</w:t>
      </w:r>
      <w:proofErr w:type="spellEnd"/>
      <w:r w:rsidRPr="00AE6904">
        <w:rPr>
          <w:rFonts w:ascii="Times New Roman" w:hAnsi="Times New Roman"/>
          <w:b/>
          <w:sz w:val="18"/>
        </w:rPr>
        <w:t xml:space="preserve"> font.</w:t>
      </w:r>
    </w:p>
    <w:p w:rsidR="00916AE0" w:rsidRPr="0032577A" w:rsidRDefault="00916AE0" w:rsidP="0092628E">
      <w:pPr>
        <w:jc w:val="both"/>
        <w:rPr>
          <w:rFonts w:ascii="Times New Roman" w:hAnsi="Times New Roman"/>
          <w:sz w:val="20"/>
        </w:rPr>
      </w:pPr>
    </w:p>
    <w:p w:rsidR="00A515F9" w:rsidRPr="00F51C11" w:rsidRDefault="00A515F9" w:rsidP="0092628E">
      <w:pPr>
        <w:jc w:val="both"/>
        <w:rPr>
          <w:sz w:val="20"/>
        </w:rPr>
      </w:pPr>
    </w:p>
    <w:p w:rsidR="00C66F69" w:rsidRPr="00F51C11" w:rsidRDefault="00DD4967" w:rsidP="0092628E">
      <w:pPr>
        <w:jc w:val="both"/>
        <w:rPr>
          <w:sz w:val="20"/>
        </w:rPr>
      </w:pPr>
      <w:r w:rsidRPr="00F51C11">
        <w:rPr>
          <w:noProof/>
          <w:sz w:val="20"/>
        </w:rPr>
        <w:drawing>
          <wp:inline distT="0" distB="0" distL="0" distR="0">
            <wp:extent cx="2247750" cy="1710267"/>
            <wp:effectExtent l="25400" t="0" r="0" b="0"/>
            <wp:docPr id="13" name="Picture 12"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16"/>
                    <a:stretch>
                      <a:fillRect/>
                    </a:stretch>
                  </pic:blipFill>
                  <pic:spPr>
                    <a:xfrm>
                      <a:off x="0" y="0"/>
                      <a:ext cx="2247750" cy="1710267"/>
                    </a:xfrm>
                    <a:prstGeom prst="rect">
                      <a:avLst/>
                    </a:prstGeom>
                  </pic:spPr>
                </pic:pic>
              </a:graphicData>
            </a:graphic>
          </wp:inline>
        </w:drawing>
      </w:r>
    </w:p>
    <w:p w:rsidR="00A515F9" w:rsidRPr="00B92071" w:rsidRDefault="00A515F9" w:rsidP="00A515F9">
      <w:pPr>
        <w:jc w:val="both"/>
        <w:rPr>
          <w:b/>
          <w:sz w:val="18"/>
        </w:rPr>
      </w:pPr>
    </w:p>
    <w:p w:rsidR="00A515F9" w:rsidRPr="00B92071" w:rsidRDefault="00A515F9" w:rsidP="00A50B67">
      <w:pPr>
        <w:jc w:val="center"/>
        <w:rPr>
          <w:rFonts w:ascii="Times New Roman" w:hAnsi="Times New Roman"/>
          <w:b/>
          <w:sz w:val="18"/>
        </w:rPr>
      </w:pPr>
      <w:r w:rsidRPr="00B92071">
        <w:rPr>
          <w:rFonts w:ascii="Times New Roman" w:hAnsi="Times New Roman"/>
          <w:b/>
          <w:sz w:val="18"/>
        </w:rPr>
        <w:t>Figure 10.  Horizontal Alignment:</w:t>
      </w:r>
    </w:p>
    <w:p w:rsidR="00A515F9" w:rsidRPr="00B92071" w:rsidRDefault="00A515F9" w:rsidP="00A50B67">
      <w:pPr>
        <w:jc w:val="center"/>
        <w:rPr>
          <w:rFonts w:ascii="Times New Roman" w:hAnsi="Times New Roman"/>
          <w:b/>
          <w:sz w:val="18"/>
        </w:rPr>
      </w:pPr>
      <w:r w:rsidRPr="00B92071">
        <w:rPr>
          <w:rFonts w:ascii="Times New Roman" w:hAnsi="Times New Roman"/>
          <w:b/>
          <w:sz w:val="18"/>
        </w:rPr>
        <w:t xml:space="preserve">The </w:t>
      </w:r>
      <w:r w:rsidR="006D0882" w:rsidRPr="00B92071">
        <w:rPr>
          <w:rFonts w:ascii="Times New Roman" w:hAnsi="Times New Roman"/>
          <w:b/>
          <w:sz w:val="18"/>
        </w:rPr>
        <w:t>content to the right are horizontally aligned to the structural timeline to the left.</w:t>
      </w:r>
    </w:p>
    <w:p w:rsidR="00C63332" w:rsidRDefault="00C63332" w:rsidP="0092628E">
      <w:pPr>
        <w:jc w:val="both"/>
        <w:rPr>
          <w:rFonts w:ascii="Times New Roman" w:hAnsi="Times New Roman"/>
          <w:b/>
          <w:sz w:val="20"/>
        </w:rPr>
      </w:pPr>
    </w:p>
    <w:p w:rsidR="005D7C92" w:rsidRDefault="005D7C92" w:rsidP="0092628E">
      <w:pPr>
        <w:jc w:val="both"/>
        <w:rPr>
          <w:rFonts w:ascii="Times New Roman" w:hAnsi="Times New Roman"/>
          <w:b/>
          <w:sz w:val="20"/>
        </w:rPr>
      </w:pPr>
    </w:p>
    <w:p w:rsidR="005D7C92" w:rsidRPr="0032577A" w:rsidRDefault="005D7C92" w:rsidP="005D7C92">
      <w:pPr>
        <w:jc w:val="both"/>
        <w:rPr>
          <w:rFonts w:ascii="Times New Roman" w:hAnsi="Times New Roman"/>
          <w:sz w:val="20"/>
        </w:rPr>
      </w:pPr>
      <w:r w:rsidRPr="0032577A">
        <w:rPr>
          <w:rFonts w:ascii="Times New Roman" w:hAnsi="Times New Roman"/>
          <w:sz w:val="20"/>
        </w:rPr>
        <w:t xml:space="preserve">We also enforce a </w:t>
      </w:r>
      <w:r w:rsidRPr="00903567">
        <w:rPr>
          <w:rFonts w:ascii="Times New Roman" w:hAnsi="Times New Roman"/>
          <w:i/>
          <w:sz w:val="20"/>
        </w:rPr>
        <w:t>horizontal alignment</w:t>
      </w:r>
      <w:r w:rsidRPr="0032577A">
        <w:rPr>
          <w:rFonts w:ascii="Times New Roman" w:hAnsi="Times New Roman"/>
          <w:sz w:val="20"/>
        </w:rPr>
        <w:t xml:space="preserve"> between the focused content (component 1+2) and the context timeline (component 3). To do so, we specify line-height of the text by pixel number to override any browser-dependent default values. For a similar reason, we create our own custom breaks and spacers based on hard-coded pixel values. </w:t>
      </w:r>
    </w:p>
    <w:p w:rsidR="005E730B" w:rsidRPr="0032577A" w:rsidRDefault="005E730B" w:rsidP="0092628E">
      <w:pPr>
        <w:jc w:val="both"/>
        <w:rPr>
          <w:rFonts w:ascii="Times New Roman" w:hAnsi="Times New Roman"/>
          <w:b/>
          <w:sz w:val="20"/>
        </w:rPr>
      </w:pPr>
    </w:p>
    <w:p w:rsidR="00C66F69" w:rsidRPr="00B922A3" w:rsidRDefault="00C66F69" w:rsidP="0092628E">
      <w:pPr>
        <w:jc w:val="both"/>
        <w:rPr>
          <w:rFonts w:ascii="Helvetica" w:hAnsi="Helvetica"/>
          <w:b/>
          <w:caps/>
          <w:sz w:val="18"/>
        </w:rPr>
      </w:pPr>
      <w:r w:rsidRPr="00B922A3">
        <w:rPr>
          <w:rFonts w:ascii="Helvetica" w:hAnsi="Helvetica"/>
          <w:b/>
          <w:caps/>
          <w:sz w:val="18"/>
        </w:rPr>
        <w:t>Results</w:t>
      </w:r>
    </w:p>
    <w:p w:rsidR="00340F8B" w:rsidRPr="007E0843" w:rsidRDefault="00340F8B" w:rsidP="0092628E">
      <w:pPr>
        <w:jc w:val="both"/>
        <w:rPr>
          <w:b/>
          <w:caps/>
          <w:sz w:val="6"/>
        </w:rPr>
      </w:pPr>
    </w:p>
    <w:p w:rsidR="00546251" w:rsidRDefault="00B40FEA" w:rsidP="0092628E">
      <w:pPr>
        <w:jc w:val="both"/>
        <w:rPr>
          <w:rFonts w:ascii="Times New Roman" w:hAnsi="Times New Roman"/>
          <w:i/>
          <w:sz w:val="20"/>
        </w:rPr>
      </w:pPr>
      <w:r w:rsidRPr="0032577A">
        <w:rPr>
          <w:rFonts w:ascii="Times New Roman" w:hAnsi="Times New Roman"/>
          <w:sz w:val="20"/>
        </w:rPr>
        <w:t>In this section, w</w:t>
      </w:r>
      <w:r w:rsidR="00340F8B" w:rsidRPr="0032577A">
        <w:rPr>
          <w:rFonts w:ascii="Times New Roman" w:hAnsi="Times New Roman"/>
          <w:sz w:val="20"/>
        </w:rPr>
        <w:t xml:space="preserve">e demonstrate and evaluate our technique </w:t>
      </w:r>
      <w:r w:rsidR="009A6C37" w:rsidRPr="0032577A">
        <w:rPr>
          <w:rFonts w:ascii="Times New Roman" w:hAnsi="Times New Roman"/>
          <w:sz w:val="20"/>
        </w:rPr>
        <w:t xml:space="preserve">that have been tested </w:t>
      </w:r>
      <w:r w:rsidR="00340F8B" w:rsidRPr="0032577A">
        <w:rPr>
          <w:rFonts w:ascii="Times New Roman" w:hAnsi="Times New Roman"/>
          <w:sz w:val="20"/>
        </w:rPr>
        <w:t xml:space="preserve">on two </w:t>
      </w:r>
      <w:r w:rsidR="003C72A3" w:rsidRPr="0032577A">
        <w:rPr>
          <w:rFonts w:ascii="Times New Roman" w:hAnsi="Times New Roman"/>
          <w:sz w:val="20"/>
        </w:rPr>
        <w:t xml:space="preserve">song examples: </w:t>
      </w:r>
      <w:r w:rsidR="003C72A3" w:rsidRPr="0032577A">
        <w:rPr>
          <w:rFonts w:ascii="Times New Roman" w:hAnsi="Times New Roman"/>
          <w:i/>
          <w:sz w:val="20"/>
        </w:rPr>
        <w:t xml:space="preserve">Falling Slowly </w:t>
      </w:r>
      <w:r w:rsidR="003C72A3" w:rsidRPr="0032577A">
        <w:rPr>
          <w:rFonts w:ascii="Times New Roman" w:hAnsi="Times New Roman"/>
          <w:sz w:val="20"/>
        </w:rPr>
        <w:t xml:space="preserve">from the </w:t>
      </w:r>
      <w:r w:rsidR="003C72A3" w:rsidRPr="0032577A">
        <w:rPr>
          <w:rFonts w:ascii="Times New Roman" w:hAnsi="Times New Roman"/>
          <w:i/>
          <w:sz w:val="20"/>
        </w:rPr>
        <w:t xml:space="preserve">Once </w:t>
      </w:r>
      <w:r w:rsidR="003C72A3" w:rsidRPr="0032577A">
        <w:rPr>
          <w:rFonts w:ascii="Times New Roman" w:hAnsi="Times New Roman"/>
          <w:sz w:val="20"/>
        </w:rPr>
        <w:t xml:space="preserve">soundtrack by Glen </w:t>
      </w:r>
      <w:proofErr w:type="spellStart"/>
      <w:r w:rsidR="003C72A3" w:rsidRPr="0032577A">
        <w:rPr>
          <w:rFonts w:ascii="Times New Roman" w:hAnsi="Times New Roman"/>
          <w:sz w:val="20"/>
        </w:rPr>
        <w:t>Hansard</w:t>
      </w:r>
      <w:proofErr w:type="spellEnd"/>
      <w:r w:rsidR="003C72A3" w:rsidRPr="0032577A">
        <w:rPr>
          <w:rFonts w:ascii="Times New Roman" w:hAnsi="Times New Roman"/>
          <w:sz w:val="20"/>
        </w:rPr>
        <w:t xml:space="preserve"> and </w:t>
      </w:r>
      <w:proofErr w:type="spellStart"/>
      <w:r w:rsidR="003C72A3" w:rsidRPr="0032577A">
        <w:rPr>
          <w:rFonts w:ascii="Times New Roman" w:hAnsi="Times New Roman"/>
          <w:sz w:val="20"/>
        </w:rPr>
        <w:t>Marketa</w:t>
      </w:r>
      <w:proofErr w:type="spellEnd"/>
      <w:r w:rsidR="003C72A3" w:rsidRPr="0032577A">
        <w:rPr>
          <w:rFonts w:ascii="Times New Roman" w:hAnsi="Times New Roman"/>
          <w:sz w:val="20"/>
        </w:rPr>
        <w:t xml:space="preserve"> </w:t>
      </w:r>
      <w:proofErr w:type="spellStart"/>
      <w:r w:rsidR="003C72A3" w:rsidRPr="0032577A">
        <w:rPr>
          <w:rFonts w:ascii="Times New Roman" w:hAnsi="Times New Roman"/>
          <w:sz w:val="20"/>
        </w:rPr>
        <w:t>Irglova</w:t>
      </w:r>
      <w:proofErr w:type="spellEnd"/>
      <w:r w:rsidR="003C72A3" w:rsidRPr="0032577A">
        <w:rPr>
          <w:rFonts w:ascii="Times New Roman" w:hAnsi="Times New Roman"/>
          <w:sz w:val="20"/>
        </w:rPr>
        <w:t xml:space="preserve">, and the </w:t>
      </w:r>
      <w:r w:rsidR="003C72A3" w:rsidRPr="0032577A">
        <w:rPr>
          <w:rFonts w:ascii="Times New Roman" w:hAnsi="Times New Roman"/>
          <w:i/>
          <w:sz w:val="20"/>
        </w:rPr>
        <w:t>I’ll be Missing You</w:t>
      </w:r>
      <w:r w:rsidR="003C72A3" w:rsidRPr="0032577A">
        <w:rPr>
          <w:rFonts w:ascii="Times New Roman" w:hAnsi="Times New Roman"/>
          <w:sz w:val="20"/>
        </w:rPr>
        <w:t xml:space="preserve"> featuring Faith Evans and 112 by Puff Daddy. </w:t>
      </w:r>
      <w:r w:rsidR="00EE36D1" w:rsidRPr="0032577A">
        <w:rPr>
          <w:rFonts w:ascii="Times New Roman" w:hAnsi="Times New Roman"/>
          <w:sz w:val="20"/>
        </w:rPr>
        <w:t xml:space="preserve">Figure 11 shows a final visualization of </w:t>
      </w:r>
      <w:r w:rsidR="00EE36D1" w:rsidRPr="0032577A">
        <w:rPr>
          <w:rFonts w:ascii="Times New Roman" w:hAnsi="Times New Roman"/>
          <w:i/>
          <w:sz w:val="20"/>
        </w:rPr>
        <w:t>Falling Slowly.</w:t>
      </w:r>
    </w:p>
    <w:p w:rsidR="00EE36D1" w:rsidRPr="0032577A" w:rsidRDefault="00EE36D1" w:rsidP="0092628E">
      <w:pPr>
        <w:jc w:val="both"/>
        <w:rPr>
          <w:rFonts w:ascii="Times New Roman" w:hAnsi="Times New Roman"/>
          <w:i/>
          <w:sz w:val="20"/>
        </w:rPr>
      </w:pPr>
    </w:p>
    <w:p w:rsidR="00643796" w:rsidRDefault="00546251" w:rsidP="0092628E">
      <w:pPr>
        <w:jc w:val="both"/>
        <w:rPr>
          <w:rFonts w:ascii="Times New Roman" w:hAnsi="Times New Roman"/>
          <w:sz w:val="20"/>
        </w:rPr>
      </w:pPr>
      <w:r w:rsidRPr="0032577A">
        <w:rPr>
          <w:rFonts w:ascii="Times New Roman" w:hAnsi="Times New Roman"/>
          <w:sz w:val="20"/>
        </w:rPr>
        <w:t>Because the size of the JavaScript data file associated with a song is relatively large, it takes about 3-8 seconds for the browser to connect to source</w:t>
      </w:r>
      <w:r w:rsidR="00643796">
        <w:rPr>
          <w:rFonts w:ascii="Times New Roman" w:hAnsi="Times New Roman"/>
          <w:sz w:val="20"/>
        </w:rPr>
        <w:t xml:space="preserve"> and render the visualization. </w:t>
      </w:r>
    </w:p>
    <w:p w:rsidR="00643796" w:rsidRDefault="00643796" w:rsidP="0092628E">
      <w:pPr>
        <w:jc w:val="both"/>
        <w:rPr>
          <w:rFonts w:ascii="Times New Roman" w:hAnsi="Times New Roman"/>
          <w:sz w:val="20"/>
        </w:rPr>
      </w:pPr>
    </w:p>
    <w:p w:rsidR="00643796" w:rsidRPr="0032577A" w:rsidRDefault="00643796" w:rsidP="00643796">
      <w:pPr>
        <w:jc w:val="both"/>
        <w:rPr>
          <w:rFonts w:ascii="Times New Roman" w:hAnsi="Times New Roman"/>
          <w:sz w:val="20"/>
        </w:rPr>
      </w:pPr>
      <w:r w:rsidRPr="0032577A">
        <w:rPr>
          <w:rFonts w:ascii="Times New Roman" w:hAnsi="Times New Roman"/>
          <w:sz w:val="20"/>
        </w:rPr>
        <w:t xml:space="preserve">Also, current implementation involves creating the data file and tweaking the alignments manually, which is tedious and time consuming; in Section 6 we propose an approach to automate much of this process using a symbolic input data. </w:t>
      </w:r>
    </w:p>
    <w:p w:rsidR="000048BA" w:rsidRPr="00643796" w:rsidRDefault="000048BA" w:rsidP="0092628E">
      <w:pPr>
        <w:jc w:val="both"/>
        <w:rPr>
          <w:rFonts w:ascii="Times New Roman" w:hAnsi="Times New Roman"/>
          <w:sz w:val="20"/>
        </w:rPr>
        <w:sectPr w:rsidR="000048BA" w:rsidRPr="00643796">
          <w:type w:val="continuous"/>
          <w:pgSz w:w="12240" w:h="15840"/>
          <w:pgMar w:top="1440" w:right="1440" w:bottom="1440" w:left="1440" w:gutter="0"/>
          <w:cols w:num="2"/>
        </w:sectPr>
      </w:pPr>
    </w:p>
    <w:p w:rsidR="00712423" w:rsidRPr="00F51C11" w:rsidRDefault="000048BA" w:rsidP="0092628E">
      <w:pPr>
        <w:jc w:val="both"/>
        <w:rPr>
          <w:sz w:val="20"/>
        </w:rPr>
      </w:pPr>
      <w:r w:rsidRPr="00F51C11">
        <w:rPr>
          <w:noProof/>
          <w:sz w:val="20"/>
        </w:rPr>
        <w:drawing>
          <wp:inline distT="0" distB="0" distL="0" distR="0">
            <wp:extent cx="5461000" cy="4391554"/>
            <wp:effectExtent l="25400" t="0" r="0" b="0"/>
            <wp:docPr id="17" name="Picture 13"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17"/>
                    <a:stretch>
                      <a:fillRect/>
                    </a:stretch>
                  </pic:blipFill>
                  <pic:spPr>
                    <a:xfrm>
                      <a:off x="0" y="0"/>
                      <a:ext cx="5461000" cy="4391554"/>
                    </a:xfrm>
                    <a:prstGeom prst="rect">
                      <a:avLst/>
                    </a:prstGeom>
                  </pic:spPr>
                </pic:pic>
              </a:graphicData>
            </a:graphic>
          </wp:inline>
        </w:drawing>
      </w:r>
    </w:p>
    <w:p w:rsidR="00F832DC" w:rsidRPr="00F51C11" w:rsidRDefault="00712423" w:rsidP="00712423">
      <w:pPr>
        <w:tabs>
          <w:tab w:val="left" w:pos="1013"/>
        </w:tabs>
        <w:jc w:val="both"/>
        <w:rPr>
          <w:sz w:val="20"/>
        </w:rPr>
      </w:pPr>
      <w:r w:rsidRPr="00F51C11">
        <w:rPr>
          <w:sz w:val="20"/>
        </w:rPr>
        <w:tab/>
      </w:r>
    </w:p>
    <w:p w:rsidR="00F832DC" w:rsidRPr="00B92071" w:rsidRDefault="00F832DC" w:rsidP="00A50B67">
      <w:pPr>
        <w:jc w:val="center"/>
        <w:rPr>
          <w:rFonts w:ascii="Times New Roman" w:hAnsi="Times New Roman"/>
          <w:b/>
          <w:sz w:val="18"/>
        </w:rPr>
      </w:pPr>
      <w:r w:rsidRPr="00B92071">
        <w:rPr>
          <w:rFonts w:ascii="Times New Roman" w:hAnsi="Times New Roman"/>
          <w:b/>
          <w:sz w:val="18"/>
        </w:rPr>
        <w:t xml:space="preserve">Figure 11. </w:t>
      </w:r>
      <w:r w:rsidRPr="00B92071">
        <w:rPr>
          <w:rFonts w:ascii="Times New Roman" w:hAnsi="Times New Roman"/>
          <w:b/>
          <w:i/>
          <w:sz w:val="18"/>
        </w:rPr>
        <w:t>Falling Slowly</w:t>
      </w:r>
      <w:r w:rsidRPr="00B92071">
        <w:rPr>
          <w:rFonts w:ascii="Times New Roman" w:hAnsi="Times New Roman"/>
          <w:b/>
          <w:sz w:val="18"/>
        </w:rPr>
        <w:t xml:space="preserve"> </w:t>
      </w:r>
      <w:r w:rsidR="00BF6831" w:rsidRPr="00B92071">
        <w:rPr>
          <w:rFonts w:ascii="Times New Roman" w:hAnsi="Times New Roman"/>
          <w:b/>
          <w:sz w:val="18"/>
        </w:rPr>
        <w:t xml:space="preserve"> </w:t>
      </w:r>
      <w:r w:rsidR="00FF6283" w:rsidRPr="00B92071">
        <w:rPr>
          <w:rFonts w:ascii="Times New Roman" w:hAnsi="Times New Roman"/>
          <w:b/>
          <w:sz w:val="18"/>
        </w:rPr>
        <w:t xml:space="preserve"> </w:t>
      </w:r>
      <w:r w:rsidR="00146B36" w:rsidRPr="00B92071">
        <w:rPr>
          <w:rFonts w:ascii="Times New Roman" w:hAnsi="Times New Roman"/>
          <w:b/>
          <w:sz w:val="18"/>
        </w:rPr>
        <w:t>F</w:t>
      </w:r>
      <w:r w:rsidR="00EE36D1" w:rsidRPr="00B92071">
        <w:rPr>
          <w:rFonts w:ascii="Times New Roman" w:hAnsi="Times New Roman"/>
          <w:b/>
          <w:sz w:val="18"/>
        </w:rPr>
        <w:t>inal visualization c</w:t>
      </w:r>
      <w:r w:rsidRPr="00B92071">
        <w:rPr>
          <w:rFonts w:ascii="Times New Roman" w:hAnsi="Times New Roman"/>
          <w:b/>
          <w:sz w:val="18"/>
        </w:rPr>
        <w:t>reated by combining the three major components</w:t>
      </w:r>
    </w:p>
    <w:p w:rsidR="00455059" w:rsidRDefault="00455059" w:rsidP="0092628E">
      <w:pPr>
        <w:jc w:val="both"/>
        <w:rPr>
          <w:sz w:val="20"/>
        </w:rPr>
      </w:pPr>
    </w:p>
    <w:p w:rsidR="000048BA" w:rsidRPr="00F51C11" w:rsidRDefault="000048BA" w:rsidP="0092628E">
      <w:pPr>
        <w:jc w:val="both"/>
        <w:rPr>
          <w:sz w:val="20"/>
        </w:rPr>
        <w:sectPr w:rsidR="000048BA" w:rsidRPr="00F51C11">
          <w:type w:val="continuous"/>
          <w:pgSz w:w="12240" w:h="15840"/>
          <w:pgMar w:top="1440" w:right="1440" w:bottom="1440" w:left="1440" w:gutter="0"/>
        </w:sectPr>
      </w:pPr>
    </w:p>
    <w:p w:rsidR="005A0E2C" w:rsidRPr="00F51C11" w:rsidRDefault="005A0E2C" w:rsidP="0092628E">
      <w:pPr>
        <w:jc w:val="both"/>
        <w:rPr>
          <w:sz w:val="20"/>
        </w:rPr>
      </w:pPr>
    </w:p>
    <w:p w:rsidR="00455059" w:rsidRDefault="00224246" w:rsidP="0092628E">
      <w:pPr>
        <w:jc w:val="both"/>
        <w:rPr>
          <w:rFonts w:ascii="Helvetica" w:hAnsi="Helvetica"/>
          <w:b/>
          <w:sz w:val="18"/>
        </w:rPr>
      </w:pPr>
      <w:r w:rsidRPr="00830EBF">
        <w:rPr>
          <w:rFonts w:ascii="Helvetica" w:hAnsi="Helvetica"/>
          <w:b/>
          <w:sz w:val="18"/>
        </w:rPr>
        <w:t>Evaluation</w:t>
      </w:r>
    </w:p>
    <w:p w:rsidR="005A0E2C" w:rsidRPr="00455059" w:rsidRDefault="005A0E2C" w:rsidP="0092628E">
      <w:pPr>
        <w:jc w:val="both"/>
        <w:rPr>
          <w:rFonts w:ascii="Helvetica" w:hAnsi="Helvetica"/>
          <w:b/>
          <w:sz w:val="6"/>
        </w:rPr>
      </w:pPr>
    </w:p>
    <w:p w:rsidR="00B51E6B" w:rsidRPr="00DC2024" w:rsidRDefault="00224246" w:rsidP="0092628E">
      <w:pPr>
        <w:jc w:val="both"/>
        <w:rPr>
          <w:rFonts w:ascii="Helvetica" w:hAnsi="Helvetica"/>
          <w:i/>
          <w:sz w:val="18"/>
        </w:rPr>
      </w:pPr>
      <w:r w:rsidRPr="00DC2024">
        <w:rPr>
          <w:rFonts w:ascii="Helvetica" w:hAnsi="Helvetica"/>
          <w:i/>
          <w:sz w:val="18"/>
        </w:rPr>
        <w:t>Pros</w:t>
      </w:r>
    </w:p>
    <w:p w:rsidR="00B576B3" w:rsidRPr="0032577A" w:rsidRDefault="00F2242D" w:rsidP="0092628E">
      <w:pPr>
        <w:jc w:val="both"/>
        <w:rPr>
          <w:rFonts w:ascii="Times New Roman" w:hAnsi="Times New Roman"/>
          <w:sz w:val="20"/>
        </w:rPr>
      </w:pPr>
      <w:r w:rsidRPr="0032577A">
        <w:rPr>
          <w:rFonts w:ascii="Times New Roman" w:hAnsi="Times New Roman"/>
          <w:sz w:val="20"/>
        </w:rPr>
        <w:t>Our visualization features a compact yet lossless encoding of relative pitch contours, harmo</w:t>
      </w:r>
      <w:r w:rsidR="00400500" w:rsidRPr="0032577A">
        <w:rPr>
          <w:rFonts w:ascii="Times New Roman" w:hAnsi="Times New Roman"/>
          <w:sz w:val="20"/>
        </w:rPr>
        <w:t xml:space="preserve">nic functions, and metric beats using the concept of sparklines. </w:t>
      </w:r>
      <w:r w:rsidR="00B576B3" w:rsidRPr="0032577A">
        <w:rPr>
          <w:rFonts w:ascii="Times New Roman" w:hAnsi="Times New Roman"/>
          <w:sz w:val="20"/>
        </w:rPr>
        <w:t xml:space="preserve">In contrast to having </w:t>
      </w:r>
      <w:r w:rsidR="00300228" w:rsidRPr="0032577A">
        <w:rPr>
          <w:rFonts w:ascii="Times New Roman" w:hAnsi="Times New Roman"/>
          <w:sz w:val="20"/>
        </w:rPr>
        <w:t>a full</w:t>
      </w:r>
      <w:r w:rsidR="00B576B3" w:rsidRPr="0032577A">
        <w:rPr>
          <w:rFonts w:ascii="Times New Roman" w:hAnsi="Times New Roman"/>
          <w:sz w:val="20"/>
        </w:rPr>
        <w:t xml:space="preserve"> music score that takes up several pages, or the other extreme of having no musical information provided at all, </w:t>
      </w:r>
      <w:r w:rsidR="008F06C7" w:rsidRPr="0032577A">
        <w:rPr>
          <w:rFonts w:ascii="Times New Roman" w:hAnsi="Times New Roman"/>
          <w:sz w:val="20"/>
        </w:rPr>
        <w:t>providing</w:t>
      </w:r>
      <w:r w:rsidR="00E7509B" w:rsidRPr="0032577A">
        <w:rPr>
          <w:rFonts w:ascii="Times New Roman" w:hAnsi="Times New Roman"/>
          <w:sz w:val="20"/>
        </w:rPr>
        <w:t xml:space="preserve"> a musical summary offers the essential information to </w:t>
      </w:r>
      <w:r w:rsidR="00E8051F" w:rsidRPr="0032577A">
        <w:rPr>
          <w:rFonts w:ascii="Times New Roman" w:hAnsi="Times New Roman"/>
          <w:sz w:val="20"/>
        </w:rPr>
        <w:t xml:space="preserve">help the user understand how the text </w:t>
      </w:r>
      <w:r w:rsidR="002447DD">
        <w:rPr>
          <w:rFonts w:ascii="Times New Roman" w:hAnsi="Times New Roman"/>
          <w:sz w:val="20"/>
        </w:rPr>
        <w:t xml:space="preserve">fits with music. </w:t>
      </w:r>
      <w:r w:rsidR="002E207B" w:rsidRPr="0032577A">
        <w:rPr>
          <w:rFonts w:ascii="Times New Roman" w:hAnsi="Times New Roman"/>
          <w:sz w:val="20"/>
        </w:rPr>
        <w:t xml:space="preserve">Furthermore, having a tight alignment across components place the focused content in the context of the overall song structure. </w:t>
      </w:r>
      <w:r w:rsidR="009A528E" w:rsidRPr="0032577A">
        <w:rPr>
          <w:rFonts w:ascii="Times New Roman" w:hAnsi="Times New Roman"/>
          <w:sz w:val="20"/>
        </w:rPr>
        <w:t>All of this is achieved without di</w:t>
      </w:r>
      <w:r w:rsidR="002D6E13" w:rsidRPr="0032577A">
        <w:rPr>
          <w:rFonts w:ascii="Times New Roman" w:hAnsi="Times New Roman"/>
          <w:sz w:val="20"/>
        </w:rPr>
        <w:t>storting the size or spacing</w:t>
      </w:r>
      <w:r w:rsidR="009A528E" w:rsidRPr="0032577A">
        <w:rPr>
          <w:rFonts w:ascii="Times New Roman" w:hAnsi="Times New Roman"/>
          <w:sz w:val="20"/>
        </w:rPr>
        <w:t xml:space="preserve"> of the lyrics</w:t>
      </w:r>
      <w:r w:rsidR="002D6E13" w:rsidRPr="0032577A">
        <w:rPr>
          <w:rFonts w:ascii="Times New Roman" w:hAnsi="Times New Roman"/>
          <w:sz w:val="20"/>
        </w:rPr>
        <w:t xml:space="preserve">, thus maintaining the </w:t>
      </w:r>
      <w:r w:rsidR="0010072F" w:rsidRPr="0032577A">
        <w:rPr>
          <w:rFonts w:ascii="Times New Roman" w:hAnsi="Times New Roman"/>
          <w:sz w:val="20"/>
        </w:rPr>
        <w:t xml:space="preserve">level of </w:t>
      </w:r>
      <w:r w:rsidR="002D6E13" w:rsidRPr="0032577A">
        <w:rPr>
          <w:rFonts w:ascii="Times New Roman" w:hAnsi="Times New Roman"/>
          <w:sz w:val="20"/>
        </w:rPr>
        <w:t xml:space="preserve">readability </w:t>
      </w:r>
      <w:r w:rsidR="00CA2BDC" w:rsidRPr="0032577A">
        <w:rPr>
          <w:rFonts w:ascii="Times New Roman" w:hAnsi="Times New Roman"/>
          <w:sz w:val="20"/>
        </w:rPr>
        <w:t>comparable</w:t>
      </w:r>
      <w:r w:rsidR="0010072F" w:rsidRPr="0032577A">
        <w:rPr>
          <w:rFonts w:ascii="Times New Roman" w:hAnsi="Times New Roman"/>
          <w:sz w:val="20"/>
        </w:rPr>
        <w:t xml:space="preserve"> to that of</w:t>
      </w:r>
      <w:r w:rsidR="00300228" w:rsidRPr="0032577A">
        <w:rPr>
          <w:rFonts w:ascii="Times New Roman" w:hAnsi="Times New Roman"/>
          <w:sz w:val="20"/>
        </w:rPr>
        <w:t xml:space="preserve"> </w:t>
      </w:r>
      <w:r w:rsidR="00C406CD" w:rsidRPr="0032577A">
        <w:rPr>
          <w:rFonts w:ascii="Times New Roman" w:hAnsi="Times New Roman"/>
          <w:sz w:val="20"/>
        </w:rPr>
        <w:t xml:space="preserve">a </w:t>
      </w:r>
      <w:r w:rsidR="002D6E13" w:rsidRPr="0032577A">
        <w:rPr>
          <w:rFonts w:ascii="Times New Roman" w:hAnsi="Times New Roman"/>
          <w:sz w:val="20"/>
        </w:rPr>
        <w:t xml:space="preserve">plain text. </w:t>
      </w:r>
      <w:r w:rsidR="009A528E" w:rsidRPr="0032577A">
        <w:rPr>
          <w:rFonts w:ascii="Times New Roman" w:hAnsi="Times New Roman"/>
          <w:sz w:val="20"/>
        </w:rPr>
        <w:t xml:space="preserve"> </w:t>
      </w:r>
    </w:p>
    <w:p w:rsidR="00224246" w:rsidRPr="0032577A" w:rsidRDefault="00224246" w:rsidP="0092628E">
      <w:pPr>
        <w:jc w:val="both"/>
        <w:rPr>
          <w:rFonts w:ascii="Times New Roman" w:hAnsi="Times New Roman"/>
          <w:sz w:val="20"/>
        </w:rPr>
      </w:pPr>
    </w:p>
    <w:p w:rsidR="00814661" w:rsidRPr="00DC2024" w:rsidRDefault="00224246" w:rsidP="0092628E">
      <w:pPr>
        <w:jc w:val="both"/>
        <w:rPr>
          <w:rFonts w:ascii="Helvetica" w:hAnsi="Helvetica"/>
          <w:i/>
          <w:sz w:val="18"/>
        </w:rPr>
      </w:pPr>
      <w:r w:rsidRPr="00DC2024">
        <w:rPr>
          <w:rFonts w:ascii="Helvetica" w:hAnsi="Helvetica"/>
          <w:i/>
          <w:sz w:val="18"/>
        </w:rPr>
        <w:t>Cons</w:t>
      </w:r>
    </w:p>
    <w:p w:rsidR="009E2611" w:rsidRPr="0032577A" w:rsidRDefault="00814661" w:rsidP="0092628E">
      <w:pPr>
        <w:jc w:val="both"/>
        <w:rPr>
          <w:rFonts w:ascii="Times New Roman" w:hAnsi="Times New Roman"/>
          <w:sz w:val="20"/>
        </w:rPr>
      </w:pPr>
      <w:r w:rsidRPr="0032577A">
        <w:rPr>
          <w:rFonts w:ascii="Times New Roman" w:hAnsi="Times New Roman"/>
          <w:sz w:val="20"/>
        </w:rPr>
        <w:t xml:space="preserve">Because we have attempted to create a compact summary of the musical features, the resulting visualization may be criticized for having “too much ink”; the density of information could potentially overwhelm the user. </w:t>
      </w:r>
      <w:r w:rsidR="00AF0842" w:rsidRPr="0032577A">
        <w:rPr>
          <w:rFonts w:ascii="Times New Roman" w:hAnsi="Times New Roman"/>
          <w:sz w:val="20"/>
        </w:rPr>
        <w:t>There may be a creative way to minimize ink used in the sparklines</w:t>
      </w:r>
      <w:r w:rsidR="00BF79EC" w:rsidRPr="0032577A">
        <w:rPr>
          <w:rFonts w:ascii="Times New Roman" w:hAnsi="Times New Roman"/>
          <w:sz w:val="20"/>
        </w:rPr>
        <w:t xml:space="preserve">, such </w:t>
      </w:r>
      <w:r w:rsidR="009E2611" w:rsidRPr="0032577A">
        <w:rPr>
          <w:rFonts w:ascii="Times New Roman" w:hAnsi="Times New Roman"/>
          <w:sz w:val="20"/>
        </w:rPr>
        <w:t>as by</w:t>
      </w:r>
      <w:r w:rsidR="00AF0842" w:rsidRPr="0032577A">
        <w:rPr>
          <w:rFonts w:ascii="Times New Roman" w:hAnsi="Times New Roman"/>
          <w:sz w:val="20"/>
        </w:rPr>
        <w:t xml:space="preserve"> getting rid of the </w:t>
      </w:r>
      <w:r w:rsidR="00BF79EC" w:rsidRPr="0032577A">
        <w:rPr>
          <w:rFonts w:ascii="Times New Roman" w:hAnsi="Times New Roman"/>
          <w:sz w:val="20"/>
        </w:rPr>
        <w:t xml:space="preserve">x-axis link altogether, and showing the harmonic color and metric ticks directly on the line graphs. </w:t>
      </w:r>
      <w:r w:rsidR="006858B2" w:rsidRPr="0032577A">
        <w:rPr>
          <w:rFonts w:ascii="Times New Roman" w:hAnsi="Times New Roman"/>
          <w:sz w:val="20"/>
        </w:rPr>
        <w:t>However, this is likely to lead to other problems, such as difficulty in telling the relative height of the line graph (if we remove x-axis that currently serves as the reference line)</w:t>
      </w:r>
      <w:r w:rsidR="00147F46" w:rsidRPr="0032577A">
        <w:rPr>
          <w:rFonts w:ascii="Times New Roman" w:hAnsi="Times New Roman"/>
          <w:sz w:val="20"/>
        </w:rPr>
        <w:t xml:space="preserve"> as well as confusing the</w:t>
      </w:r>
      <w:r w:rsidR="006858B2" w:rsidRPr="0032577A">
        <w:rPr>
          <w:rFonts w:ascii="Times New Roman" w:hAnsi="Times New Roman"/>
          <w:sz w:val="20"/>
        </w:rPr>
        <w:t xml:space="preserve"> tick marks from the </w:t>
      </w:r>
      <w:r w:rsidR="00147F46" w:rsidRPr="0032577A">
        <w:rPr>
          <w:rFonts w:ascii="Times New Roman" w:hAnsi="Times New Roman"/>
          <w:sz w:val="20"/>
        </w:rPr>
        <w:t>vertical transition jumps</w:t>
      </w:r>
      <w:r w:rsidR="006858B2" w:rsidRPr="0032577A">
        <w:rPr>
          <w:rFonts w:ascii="Times New Roman" w:hAnsi="Times New Roman"/>
          <w:sz w:val="20"/>
        </w:rPr>
        <w:t xml:space="preserve"> in the line graph itself. </w:t>
      </w:r>
    </w:p>
    <w:p w:rsidR="009E2611" w:rsidRPr="0032577A" w:rsidRDefault="009E2611" w:rsidP="0092628E">
      <w:pPr>
        <w:jc w:val="both"/>
        <w:rPr>
          <w:rFonts w:ascii="Times New Roman" w:hAnsi="Times New Roman"/>
          <w:sz w:val="20"/>
        </w:rPr>
      </w:pPr>
    </w:p>
    <w:p w:rsidR="00FF2E81" w:rsidRPr="0032577A" w:rsidRDefault="009E2611" w:rsidP="0092628E">
      <w:pPr>
        <w:jc w:val="both"/>
        <w:rPr>
          <w:rFonts w:ascii="Times New Roman" w:hAnsi="Times New Roman"/>
          <w:sz w:val="20"/>
        </w:rPr>
      </w:pPr>
      <w:r w:rsidRPr="0032577A">
        <w:rPr>
          <w:rFonts w:ascii="Times New Roman" w:hAnsi="Times New Roman"/>
          <w:sz w:val="20"/>
        </w:rPr>
        <w:t xml:space="preserve">Also, current </w:t>
      </w:r>
      <w:r w:rsidR="003E2FCB" w:rsidRPr="0032577A">
        <w:rPr>
          <w:rFonts w:ascii="Times New Roman" w:hAnsi="Times New Roman"/>
          <w:sz w:val="20"/>
        </w:rPr>
        <w:t xml:space="preserve">design does not </w:t>
      </w:r>
      <w:r w:rsidR="00743027" w:rsidRPr="0032577A">
        <w:rPr>
          <w:rFonts w:ascii="Times New Roman" w:hAnsi="Times New Roman"/>
          <w:sz w:val="20"/>
        </w:rPr>
        <w:t>have the flexibilities to encode</w:t>
      </w:r>
      <w:r w:rsidR="003E2FCB" w:rsidRPr="0032577A">
        <w:rPr>
          <w:rFonts w:ascii="Times New Roman" w:hAnsi="Times New Roman"/>
          <w:sz w:val="20"/>
        </w:rPr>
        <w:t xml:space="preserve"> polyphonic melodies, such as duets (as is the case for certain sections of </w:t>
      </w:r>
      <w:r w:rsidR="003E2FCB" w:rsidRPr="0032577A">
        <w:rPr>
          <w:rFonts w:ascii="Times New Roman" w:hAnsi="Times New Roman"/>
          <w:i/>
          <w:sz w:val="20"/>
        </w:rPr>
        <w:t>Falling Slowly</w:t>
      </w:r>
      <w:r w:rsidR="00FF2E81" w:rsidRPr="0032577A">
        <w:rPr>
          <w:rFonts w:ascii="Times New Roman" w:hAnsi="Times New Roman"/>
          <w:sz w:val="20"/>
        </w:rPr>
        <w:t xml:space="preserve">). </w:t>
      </w:r>
    </w:p>
    <w:p w:rsidR="00FF2E81" w:rsidRPr="0032577A" w:rsidRDefault="00FF2E81" w:rsidP="0092628E">
      <w:pPr>
        <w:jc w:val="both"/>
        <w:rPr>
          <w:rFonts w:ascii="Times New Roman" w:hAnsi="Times New Roman"/>
          <w:sz w:val="20"/>
        </w:rPr>
      </w:pPr>
    </w:p>
    <w:p w:rsidR="00814661" w:rsidRPr="0032577A" w:rsidRDefault="00CD06AE" w:rsidP="0092628E">
      <w:pPr>
        <w:jc w:val="both"/>
        <w:rPr>
          <w:rFonts w:ascii="Times New Roman" w:hAnsi="Times New Roman"/>
          <w:sz w:val="20"/>
        </w:rPr>
      </w:pPr>
      <w:r w:rsidRPr="0032577A">
        <w:rPr>
          <w:rFonts w:ascii="Times New Roman" w:hAnsi="Times New Roman"/>
          <w:sz w:val="20"/>
        </w:rPr>
        <w:t xml:space="preserve">Other limitations include </w:t>
      </w:r>
      <w:r w:rsidR="00AA19AE" w:rsidRPr="0032577A">
        <w:rPr>
          <w:rFonts w:ascii="Times New Roman" w:hAnsi="Times New Roman"/>
          <w:sz w:val="20"/>
        </w:rPr>
        <w:t xml:space="preserve">lack of encoding schemes for </w:t>
      </w:r>
      <w:r w:rsidR="001259B0" w:rsidRPr="0032577A">
        <w:rPr>
          <w:rFonts w:ascii="Times New Roman" w:hAnsi="Times New Roman"/>
          <w:sz w:val="20"/>
        </w:rPr>
        <w:t xml:space="preserve">including </w:t>
      </w:r>
      <w:r w:rsidR="00AA19AE" w:rsidRPr="0032577A">
        <w:rPr>
          <w:rFonts w:ascii="Times New Roman" w:hAnsi="Times New Roman"/>
          <w:sz w:val="20"/>
        </w:rPr>
        <w:t xml:space="preserve">subtle </w:t>
      </w:r>
      <w:r w:rsidR="00893A0D" w:rsidRPr="0032577A">
        <w:rPr>
          <w:rFonts w:ascii="Times New Roman" w:hAnsi="Times New Roman"/>
          <w:sz w:val="20"/>
        </w:rPr>
        <w:t xml:space="preserve">expressions and </w:t>
      </w:r>
      <w:r w:rsidR="00AA19AE" w:rsidRPr="0032577A">
        <w:rPr>
          <w:rFonts w:ascii="Times New Roman" w:hAnsi="Times New Roman"/>
          <w:sz w:val="20"/>
        </w:rPr>
        <w:t>nuances</w:t>
      </w:r>
      <w:r w:rsidR="00641269" w:rsidRPr="0032577A">
        <w:rPr>
          <w:rFonts w:ascii="Times New Roman" w:hAnsi="Times New Roman"/>
          <w:sz w:val="20"/>
        </w:rPr>
        <w:t>,</w:t>
      </w:r>
      <w:r w:rsidR="00AA19AE" w:rsidRPr="0032577A">
        <w:rPr>
          <w:rFonts w:ascii="Times New Roman" w:hAnsi="Times New Roman"/>
          <w:sz w:val="20"/>
        </w:rPr>
        <w:t xml:space="preserve"> such as dynamics and articulations</w:t>
      </w:r>
      <w:r w:rsidR="00641269" w:rsidRPr="0032577A">
        <w:rPr>
          <w:rFonts w:ascii="Times New Roman" w:hAnsi="Times New Roman"/>
          <w:sz w:val="20"/>
        </w:rPr>
        <w:t>,</w:t>
      </w:r>
      <w:r w:rsidR="00AA19AE" w:rsidRPr="0032577A">
        <w:rPr>
          <w:rFonts w:ascii="Times New Roman" w:hAnsi="Times New Roman"/>
          <w:sz w:val="20"/>
        </w:rPr>
        <w:t xml:space="preserve"> which are, after all, </w:t>
      </w:r>
      <w:r w:rsidR="000425B7" w:rsidRPr="0032577A">
        <w:rPr>
          <w:rFonts w:ascii="Times New Roman" w:hAnsi="Times New Roman"/>
          <w:sz w:val="20"/>
        </w:rPr>
        <w:t xml:space="preserve">key </w:t>
      </w:r>
      <w:r w:rsidR="00AA19AE" w:rsidRPr="0032577A">
        <w:rPr>
          <w:rFonts w:ascii="Times New Roman" w:hAnsi="Times New Roman"/>
          <w:sz w:val="20"/>
        </w:rPr>
        <w:t>ele</w:t>
      </w:r>
      <w:r w:rsidR="000425B7" w:rsidRPr="0032577A">
        <w:rPr>
          <w:rFonts w:ascii="Times New Roman" w:hAnsi="Times New Roman"/>
          <w:sz w:val="20"/>
        </w:rPr>
        <w:t xml:space="preserve">ment that make music beautiful and enjoyable. </w:t>
      </w:r>
    </w:p>
    <w:p w:rsidR="005A0E2C" w:rsidRPr="0032577A" w:rsidRDefault="005A0E2C" w:rsidP="0092628E">
      <w:pPr>
        <w:jc w:val="both"/>
        <w:rPr>
          <w:rFonts w:ascii="Times New Roman" w:hAnsi="Times New Roman"/>
          <w:sz w:val="20"/>
        </w:rPr>
      </w:pPr>
    </w:p>
    <w:p w:rsidR="00637BD4" w:rsidRPr="002664BC" w:rsidRDefault="00E834CD" w:rsidP="0092628E">
      <w:pPr>
        <w:jc w:val="both"/>
        <w:rPr>
          <w:rFonts w:ascii="Helvetica" w:hAnsi="Helvetica"/>
          <w:b/>
          <w:sz w:val="18"/>
        </w:rPr>
      </w:pPr>
      <w:r w:rsidRPr="00830EBF">
        <w:rPr>
          <w:rFonts w:ascii="Helvetica" w:hAnsi="Helvetica"/>
          <w:b/>
          <w:sz w:val="18"/>
        </w:rPr>
        <w:t xml:space="preserve">Prototype Song </w:t>
      </w:r>
      <w:r w:rsidR="008C45A0" w:rsidRPr="00830EBF">
        <w:rPr>
          <w:rFonts w:ascii="Helvetica" w:hAnsi="Helvetica"/>
          <w:b/>
          <w:sz w:val="18"/>
        </w:rPr>
        <w:t>Cloud Example</w:t>
      </w:r>
    </w:p>
    <w:p w:rsidR="00B65B8B" w:rsidRDefault="00FF2D43" w:rsidP="00B65B8B">
      <w:pPr>
        <w:jc w:val="both"/>
        <w:rPr>
          <w:rFonts w:ascii="Times New Roman" w:hAnsi="Times New Roman"/>
          <w:sz w:val="20"/>
        </w:rPr>
      </w:pPr>
      <w:r w:rsidRPr="0032577A">
        <w:rPr>
          <w:rFonts w:ascii="Times New Roman" w:hAnsi="Times New Roman"/>
          <w:sz w:val="20"/>
        </w:rPr>
        <w:t xml:space="preserve">One of </w:t>
      </w:r>
      <w:r w:rsidR="00554616" w:rsidRPr="0032577A">
        <w:rPr>
          <w:rFonts w:ascii="Times New Roman" w:hAnsi="Times New Roman"/>
          <w:sz w:val="20"/>
        </w:rPr>
        <w:t>the</w:t>
      </w:r>
      <w:r w:rsidR="00B835CB" w:rsidRPr="0032577A">
        <w:rPr>
          <w:rFonts w:ascii="Times New Roman" w:hAnsi="Times New Roman"/>
          <w:sz w:val="20"/>
        </w:rPr>
        <w:t xml:space="preserve"> application</w:t>
      </w:r>
      <w:r w:rsidRPr="0032577A">
        <w:rPr>
          <w:rFonts w:ascii="Times New Roman" w:hAnsi="Times New Roman"/>
          <w:sz w:val="20"/>
        </w:rPr>
        <w:t>s</w:t>
      </w:r>
      <w:r w:rsidR="00B835CB" w:rsidRPr="0032577A">
        <w:rPr>
          <w:rFonts w:ascii="Times New Roman" w:hAnsi="Times New Roman"/>
          <w:sz w:val="20"/>
        </w:rPr>
        <w:t xml:space="preserve"> of our </w:t>
      </w:r>
      <w:r w:rsidR="00E834CD" w:rsidRPr="0032577A">
        <w:rPr>
          <w:rFonts w:ascii="Times New Roman" w:hAnsi="Times New Roman"/>
          <w:sz w:val="20"/>
        </w:rPr>
        <w:t xml:space="preserve">visualization is </w:t>
      </w:r>
      <w:r w:rsidR="00153621" w:rsidRPr="0032577A">
        <w:rPr>
          <w:rFonts w:ascii="Times New Roman" w:hAnsi="Times New Roman"/>
          <w:sz w:val="20"/>
        </w:rPr>
        <w:t xml:space="preserve">an automatic </w:t>
      </w:r>
      <w:r w:rsidRPr="0032577A">
        <w:rPr>
          <w:rFonts w:ascii="Times New Roman" w:hAnsi="Times New Roman"/>
          <w:sz w:val="20"/>
        </w:rPr>
        <w:t xml:space="preserve">generation of </w:t>
      </w:r>
      <w:r w:rsidR="00E834CD" w:rsidRPr="0032577A">
        <w:rPr>
          <w:rFonts w:ascii="Times New Roman" w:hAnsi="Times New Roman"/>
          <w:sz w:val="20"/>
        </w:rPr>
        <w:t>song</w:t>
      </w:r>
      <w:r w:rsidR="00B835CB" w:rsidRPr="0032577A">
        <w:rPr>
          <w:rFonts w:ascii="Times New Roman" w:hAnsi="Times New Roman"/>
          <w:sz w:val="20"/>
        </w:rPr>
        <w:t xml:space="preserve"> cloud</w:t>
      </w:r>
      <w:r w:rsidRPr="0032577A">
        <w:rPr>
          <w:rFonts w:ascii="Times New Roman" w:hAnsi="Times New Roman"/>
          <w:sz w:val="20"/>
        </w:rPr>
        <w:t>s</w:t>
      </w:r>
      <w:r w:rsidR="00B835CB" w:rsidRPr="0032577A">
        <w:rPr>
          <w:rFonts w:ascii="Times New Roman" w:hAnsi="Times New Roman"/>
          <w:sz w:val="20"/>
        </w:rPr>
        <w:t xml:space="preserve">. By extracting </w:t>
      </w:r>
    </w:p>
    <w:p w:rsidR="00B65B8B" w:rsidRPr="00A50B67" w:rsidRDefault="00B65B8B" w:rsidP="00B65B8B">
      <w:pPr>
        <w:jc w:val="center"/>
        <w:rPr>
          <w:rFonts w:ascii="Times New Roman" w:hAnsi="Times New Roman"/>
          <w:sz w:val="20"/>
        </w:rPr>
      </w:pPr>
      <w:r w:rsidRPr="00A50B67">
        <w:rPr>
          <w:rFonts w:ascii="Times New Roman" w:hAnsi="Times New Roman"/>
          <w:noProof/>
          <w:sz w:val="20"/>
        </w:rPr>
        <w:drawing>
          <wp:inline distT="0" distB="0" distL="0" distR="0">
            <wp:extent cx="2738424" cy="1126067"/>
            <wp:effectExtent l="25400" t="0" r="4776" b="0"/>
            <wp:docPr id="27" name="Picture 2"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18"/>
                    <a:stretch>
                      <a:fillRect/>
                    </a:stretch>
                  </pic:blipFill>
                  <pic:spPr>
                    <a:xfrm>
                      <a:off x="0" y="0"/>
                      <a:ext cx="2743200" cy="1128031"/>
                    </a:xfrm>
                    <a:prstGeom prst="rect">
                      <a:avLst/>
                    </a:prstGeom>
                  </pic:spPr>
                </pic:pic>
              </a:graphicData>
            </a:graphic>
          </wp:inline>
        </w:drawing>
      </w:r>
    </w:p>
    <w:p w:rsidR="00B65B8B" w:rsidRPr="00A50B67" w:rsidRDefault="00B65B8B" w:rsidP="00B65B8B">
      <w:pPr>
        <w:jc w:val="center"/>
        <w:rPr>
          <w:rFonts w:ascii="Times New Roman" w:hAnsi="Times New Roman"/>
          <w:sz w:val="20"/>
        </w:rPr>
      </w:pPr>
    </w:p>
    <w:p w:rsidR="00B65B8B" w:rsidRPr="00B92071" w:rsidRDefault="00B65B8B" w:rsidP="00B65B8B">
      <w:pPr>
        <w:jc w:val="center"/>
        <w:rPr>
          <w:rFonts w:ascii="Times New Roman" w:hAnsi="Times New Roman"/>
          <w:b/>
          <w:sz w:val="18"/>
        </w:rPr>
      </w:pPr>
      <w:r w:rsidRPr="00B92071">
        <w:rPr>
          <w:rFonts w:ascii="Times New Roman" w:hAnsi="Times New Roman"/>
          <w:b/>
          <w:sz w:val="18"/>
        </w:rPr>
        <w:t xml:space="preserve">Figure 12.  Song Cloud Example: </w:t>
      </w:r>
      <w:r w:rsidRPr="00B92071">
        <w:rPr>
          <w:rFonts w:ascii="Times New Roman" w:hAnsi="Times New Roman"/>
          <w:b/>
          <w:i/>
          <w:sz w:val="18"/>
        </w:rPr>
        <w:t>Falling Slowly</w:t>
      </w:r>
    </w:p>
    <w:p w:rsidR="00B65B8B" w:rsidRDefault="00B65B8B" w:rsidP="00B65B8B">
      <w:pPr>
        <w:jc w:val="center"/>
        <w:rPr>
          <w:rFonts w:ascii="Times New Roman" w:hAnsi="Times New Roman"/>
          <w:b/>
          <w:sz w:val="18"/>
        </w:rPr>
      </w:pPr>
      <w:r w:rsidRPr="00B92071">
        <w:rPr>
          <w:rFonts w:ascii="Times New Roman" w:hAnsi="Times New Roman"/>
          <w:b/>
          <w:sz w:val="18"/>
        </w:rPr>
        <w:t>Cloud shows structure (verse 1 and 2 at top left and right, chorus in the bottom) and frequency (encoded as size) of salient words in lyrics.</w:t>
      </w:r>
    </w:p>
    <w:p w:rsidR="00B65B8B" w:rsidRDefault="00B65B8B" w:rsidP="00B65B8B">
      <w:pPr>
        <w:jc w:val="center"/>
        <w:rPr>
          <w:rFonts w:ascii="Times New Roman" w:hAnsi="Times New Roman"/>
          <w:b/>
          <w:sz w:val="18"/>
        </w:rPr>
      </w:pPr>
    </w:p>
    <w:p w:rsidR="00B65B8B" w:rsidRPr="00B92071" w:rsidRDefault="00B65B8B" w:rsidP="00B65B8B">
      <w:pPr>
        <w:jc w:val="center"/>
        <w:rPr>
          <w:rFonts w:ascii="Times New Roman" w:hAnsi="Times New Roman"/>
          <w:b/>
          <w:sz w:val="18"/>
        </w:rPr>
      </w:pPr>
    </w:p>
    <w:p w:rsidR="0035261A" w:rsidRPr="0032577A" w:rsidRDefault="00B835CB" w:rsidP="0092628E">
      <w:pPr>
        <w:jc w:val="both"/>
        <w:rPr>
          <w:rFonts w:ascii="Times New Roman" w:hAnsi="Times New Roman"/>
          <w:sz w:val="20"/>
        </w:rPr>
      </w:pPr>
      <w:proofErr w:type="gramStart"/>
      <w:r w:rsidRPr="0032577A">
        <w:rPr>
          <w:rFonts w:ascii="Times New Roman" w:hAnsi="Times New Roman"/>
          <w:sz w:val="20"/>
        </w:rPr>
        <w:t>individual</w:t>
      </w:r>
      <w:proofErr w:type="gramEnd"/>
      <w:r w:rsidRPr="0032577A">
        <w:rPr>
          <w:rFonts w:ascii="Times New Roman" w:hAnsi="Times New Roman"/>
          <w:sz w:val="20"/>
        </w:rPr>
        <w:t xml:space="preserve"> words based on structural repetition or </w:t>
      </w:r>
      <w:r w:rsidR="002331AC" w:rsidRPr="0032577A">
        <w:rPr>
          <w:rFonts w:ascii="Times New Roman" w:hAnsi="Times New Roman"/>
          <w:sz w:val="20"/>
        </w:rPr>
        <w:t xml:space="preserve">salient </w:t>
      </w:r>
      <w:r w:rsidRPr="0032577A">
        <w:rPr>
          <w:rFonts w:ascii="Times New Roman" w:hAnsi="Times New Roman"/>
          <w:sz w:val="20"/>
        </w:rPr>
        <w:t xml:space="preserve">musical- and linguistic-features, we can put together a </w:t>
      </w:r>
      <w:r w:rsidR="00E91275" w:rsidRPr="0032577A">
        <w:rPr>
          <w:rFonts w:ascii="Times New Roman" w:hAnsi="Times New Roman"/>
          <w:sz w:val="20"/>
        </w:rPr>
        <w:t xml:space="preserve">characteristic cloud </w:t>
      </w:r>
      <w:r w:rsidRPr="0032577A">
        <w:rPr>
          <w:rFonts w:ascii="Times New Roman" w:hAnsi="Times New Roman"/>
          <w:sz w:val="20"/>
        </w:rPr>
        <w:t xml:space="preserve">that captures </w:t>
      </w:r>
      <w:r w:rsidR="002736ED" w:rsidRPr="0032577A">
        <w:rPr>
          <w:rFonts w:ascii="Times New Roman" w:hAnsi="Times New Roman"/>
          <w:sz w:val="20"/>
        </w:rPr>
        <w:t>musical</w:t>
      </w:r>
      <w:r w:rsidR="001A55D6" w:rsidRPr="0032577A">
        <w:rPr>
          <w:rFonts w:ascii="Times New Roman" w:hAnsi="Times New Roman"/>
          <w:sz w:val="20"/>
        </w:rPr>
        <w:t xml:space="preserve"> and linguistic features of a given </w:t>
      </w:r>
      <w:r w:rsidR="002736ED" w:rsidRPr="0032577A">
        <w:rPr>
          <w:rFonts w:ascii="Times New Roman" w:hAnsi="Times New Roman"/>
          <w:sz w:val="20"/>
        </w:rPr>
        <w:t xml:space="preserve">song. </w:t>
      </w:r>
    </w:p>
    <w:p w:rsidR="0035261A" w:rsidRPr="0032577A" w:rsidRDefault="0035261A" w:rsidP="0092628E">
      <w:pPr>
        <w:jc w:val="both"/>
        <w:rPr>
          <w:rFonts w:ascii="Times New Roman" w:hAnsi="Times New Roman"/>
          <w:sz w:val="20"/>
        </w:rPr>
      </w:pPr>
    </w:p>
    <w:p w:rsidR="00BF3CAD" w:rsidRPr="0032577A" w:rsidRDefault="0035261A" w:rsidP="0092628E">
      <w:pPr>
        <w:jc w:val="both"/>
        <w:rPr>
          <w:rFonts w:ascii="Times New Roman" w:hAnsi="Times New Roman"/>
          <w:sz w:val="20"/>
        </w:rPr>
      </w:pPr>
      <w:r w:rsidRPr="0032577A">
        <w:rPr>
          <w:rFonts w:ascii="Times New Roman" w:hAnsi="Times New Roman"/>
          <w:sz w:val="20"/>
        </w:rPr>
        <w:t xml:space="preserve">Figure 12 shows a prototype example of a song cloud created directly from our </w:t>
      </w:r>
      <w:r w:rsidRPr="0032577A">
        <w:rPr>
          <w:rFonts w:ascii="Times New Roman" w:hAnsi="Times New Roman"/>
          <w:i/>
          <w:sz w:val="20"/>
        </w:rPr>
        <w:t>Falling Slowly</w:t>
      </w:r>
      <w:r w:rsidRPr="0032577A">
        <w:rPr>
          <w:rFonts w:ascii="Times New Roman" w:hAnsi="Times New Roman"/>
          <w:sz w:val="20"/>
        </w:rPr>
        <w:t xml:space="preserve"> visualization. </w:t>
      </w:r>
    </w:p>
    <w:p w:rsidR="00C66F69" w:rsidRPr="0032577A" w:rsidRDefault="00C66F69" w:rsidP="0092628E">
      <w:pPr>
        <w:jc w:val="both"/>
        <w:rPr>
          <w:rFonts w:ascii="Times New Roman" w:hAnsi="Times New Roman"/>
          <w:sz w:val="20"/>
        </w:rPr>
      </w:pPr>
    </w:p>
    <w:p w:rsidR="00F7618C" w:rsidRPr="00B922A3" w:rsidRDefault="00C66F69" w:rsidP="0092628E">
      <w:pPr>
        <w:jc w:val="both"/>
        <w:rPr>
          <w:rFonts w:ascii="Helvetica" w:hAnsi="Helvetica"/>
          <w:b/>
          <w:caps/>
          <w:sz w:val="18"/>
        </w:rPr>
      </w:pPr>
      <w:r w:rsidRPr="00B922A3">
        <w:rPr>
          <w:rFonts w:ascii="Helvetica" w:hAnsi="Helvetica"/>
          <w:b/>
          <w:caps/>
          <w:sz w:val="18"/>
        </w:rPr>
        <w:t>DISCUSSION</w:t>
      </w:r>
    </w:p>
    <w:p w:rsidR="00C66F69" w:rsidRPr="007E0843" w:rsidRDefault="00C66F69" w:rsidP="0092628E">
      <w:pPr>
        <w:jc w:val="both"/>
        <w:rPr>
          <w:b/>
          <w:caps/>
          <w:sz w:val="6"/>
        </w:rPr>
      </w:pPr>
    </w:p>
    <w:p w:rsidR="0076335E" w:rsidRPr="0032577A" w:rsidRDefault="00965227" w:rsidP="0092628E">
      <w:pPr>
        <w:jc w:val="both"/>
        <w:rPr>
          <w:rFonts w:ascii="Times New Roman" w:hAnsi="Times New Roman"/>
          <w:sz w:val="20"/>
        </w:rPr>
      </w:pPr>
      <w:r w:rsidRPr="0032577A">
        <w:rPr>
          <w:rFonts w:ascii="Times New Roman" w:hAnsi="Times New Roman"/>
          <w:sz w:val="20"/>
        </w:rPr>
        <w:t xml:space="preserve">An informal observation of user reactions of the visualization </w:t>
      </w:r>
      <w:r w:rsidR="00FD1369" w:rsidRPr="0032577A">
        <w:rPr>
          <w:rFonts w:ascii="Times New Roman" w:hAnsi="Times New Roman"/>
          <w:sz w:val="20"/>
        </w:rPr>
        <w:t xml:space="preserve">suggests that </w:t>
      </w:r>
      <w:r w:rsidR="00972713" w:rsidRPr="0032577A">
        <w:rPr>
          <w:rFonts w:ascii="Times New Roman" w:hAnsi="Times New Roman"/>
          <w:sz w:val="20"/>
        </w:rPr>
        <w:t>the encodings of parameters in the musical sparklines are</w:t>
      </w:r>
      <w:r w:rsidR="005A255E" w:rsidRPr="0032577A">
        <w:rPr>
          <w:rFonts w:ascii="Times New Roman" w:hAnsi="Times New Roman"/>
          <w:sz w:val="20"/>
        </w:rPr>
        <w:t xml:space="preserve"> not as self-explanatory as </w:t>
      </w:r>
      <w:r w:rsidR="00972713" w:rsidRPr="0032577A">
        <w:rPr>
          <w:rFonts w:ascii="Times New Roman" w:hAnsi="Times New Roman"/>
          <w:sz w:val="20"/>
        </w:rPr>
        <w:t xml:space="preserve">we have hoped. </w:t>
      </w:r>
      <w:r w:rsidR="007F03DA" w:rsidRPr="0032577A">
        <w:rPr>
          <w:rFonts w:ascii="Times New Roman" w:hAnsi="Times New Roman"/>
          <w:sz w:val="20"/>
        </w:rPr>
        <w:t>That is, u</w:t>
      </w:r>
      <w:r w:rsidR="00A725CB" w:rsidRPr="0032577A">
        <w:rPr>
          <w:rFonts w:ascii="Times New Roman" w:hAnsi="Times New Roman"/>
          <w:sz w:val="20"/>
        </w:rPr>
        <w:t>sers had to be explained how the melo</w:t>
      </w:r>
      <w:r w:rsidR="002800AF" w:rsidRPr="0032577A">
        <w:rPr>
          <w:rFonts w:ascii="Times New Roman" w:hAnsi="Times New Roman"/>
          <w:sz w:val="20"/>
        </w:rPr>
        <w:t>dy, harmony, and metric beats a</w:t>
      </w:r>
      <w:r w:rsidR="00A725CB" w:rsidRPr="0032577A">
        <w:rPr>
          <w:rFonts w:ascii="Times New Roman" w:hAnsi="Times New Roman"/>
          <w:sz w:val="20"/>
        </w:rPr>
        <w:t xml:space="preserve">re encoded in the sparklines. </w:t>
      </w:r>
      <w:r w:rsidR="00DD5979" w:rsidRPr="0032577A">
        <w:rPr>
          <w:rFonts w:ascii="Times New Roman" w:hAnsi="Times New Roman"/>
          <w:sz w:val="20"/>
        </w:rPr>
        <w:t>The tick marks that indicate musical beats, in particular, s</w:t>
      </w:r>
      <w:r w:rsidR="000078CE" w:rsidRPr="0032577A">
        <w:rPr>
          <w:rFonts w:ascii="Times New Roman" w:hAnsi="Times New Roman"/>
          <w:sz w:val="20"/>
        </w:rPr>
        <w:t xml:space="preserve">eemed counter-intuitive to many, and the non-musician users </w:t>
      </w:r>
      <w:r w:rsidR="00A155B2" w:rsidRPr="0032577A">
        <w:rPr>
          <w:rFonts w:ascii="Times New Roman" w:hAnsi="Times New Roman"/>
          <w:sz w:val="20"/>
        </w:rPr>
        <w:t>who are</w:t>
      </w:r>
      <w:r w:rsidR="001A504B" w:rsidRPr="0032577A">
        <w:rPr>
          <w:rFonts w:ascii="Times New Roman" w:hAnsi="Times New Roman"/>
          <w:sz w:val="20"/>
        </w:rPr>
        <w:t xml:space="preserve"> unfamiliar with </w:t>
      </w:r>
      <w:r w:rsidR="0056707B" w:rsidRPr="0032577A">
        <w:rPr>
          <w:rFonts w:ascii="Times New Roman" w:hAnsi="Times New Roman"/>
          <w:sz w:val="20"/>
        </w:rPr>
        <w:t xml:space="preserve">music </w:t>
      </w:r>
      <w:r w:rsidR="001A504B" w:rsidRPr="0032577A">
        <w:rPr>
          <w:rFonts w:ascii="Times New Roman" w:hAnsi="Times New Roman"/>
          <w:sz w:val="20"/>
        </w:rPr>
        <w:t xml:space="preserve">chords </w:t>
      </w:r>
      <w:r w:rsidR="00633CA2">
        <w:rPr>
          <w:rFonts w:ascii="Times New Roman" w:hAnsi="Times New Roman"/>
          <w:sz w:val="20"/>
        </w:rPr>
        <w:t xml:space="preserve">did </w:t>
      </w:r>
      <w:r w:rsidR="001A504B" w:rsidRPr="0032577A">
        <w:rPr>
          <w:rFonts w:ascii="Times New Roman" w:hAnsi="Times New Roman"/>
          <w:sz w:val="20"/>
        </w:rPr>
        <w:t>not find the color encodings of the axis informative</w:t>
      </w:r>
      <w:r w:rsidR="0056707B" w:rsidRPr="0032577A">
        <w:rPr>
          <w:rFonts w:ascii="Times New Roman" w:hAnsi="Times New Roman"/>
          <w:sz w:val="20"/>
        </w:rPr>
        <w:t>,</w:t>
      </w:r>
      <w:r w:rsidR="0076335E" w:rsidRPr="0032577A">
        <w:rPr>
          <w:rFonts w:ascii="Times New Roman" w:hAnsi="Times New Roman"/>
          <w:sz w:val="20"/>
        </w:rPr>
        <w:t xml:space="preserve"> beyond seeing patterns of change</w:t>
      </w:r>
      <w:r w:rsidR="001A504B" w:rsidRPr="0032577A">
        <w:rPr>
          <w:rFonts w:ascii="Times New Roman" w:hAnsi="Times New Roman"/>
          <w:sz w:val="20"/>
        </w:rPr>
        <w:t xml:space="preserve">. </w:t>
      </w:r>
    </w:p>
    <w:p w:rsidR="00E54B71" w:rsidRPr="0032577A" w:rsidRDefault="00E54B71" w:rsidP="0092628E">
      <w:pPr>
        <w:jc w:val="both"/>
        <w:rPr>
          <w:rFonts w:ascii="Times New Roman" w:hAnsi="Times New Roman"/>
          <w:sz w:val="20"/>
        </w:rPr>
      </w:pPr>
    </w:p>
    <w:p w:rsidR="000A39A0" w:rsidRPr="0032577A" w:rsidRDefault="006519C1" w:rsidP="0092628E">
      <w:pPr>
        <w:jc w:val="both"/>
        <w:rPr>
          <w:rFonts w:ascii="Times New Roman" w:hAnsi="Times New Roman"/>
          <w:sz w:val="20"/>
        </w:rPr>
      </w:pPr>
      <w:r w:rsidRPr="0032577A">
        <w:rPr>
          <w:rFonts w:ascii="Times New Roman" w:hAnsi="Times New Roman"/>
          <w:sz w:val="20"/>
        </w:rPr>
        <w:t>At the same time, u</w:t>
      </w:r>
      <w:r w:rsidR="00E54B71" w:rsidRPr="0032577A">
        <w:rPr>
          <w:rFonts w:ascii="Times New Roman" w:hAnsi="Times New Roman"/>
          <w:sz w:val="20"/>
        </w:rPr>
        <w:t xml:space="preserve">sers have commented that the visualization reminds them of karaoke and games such as </w:t>
      </w:r>
      <w:r w:rsidRPr="0032577A">
        <w:rPr>
          <w:rFonts w:ascii="Times New Roman" w:hAnsi="Times New Roman"/>
          <w:sz w:val="20"/>
        </w:rPr>
        <w:t xml:space="preserve">Guitar Hero, which suggests similarities </w:t>
      </w:r>
      <w:r w:rsidR="006E0987" w:rsidRPr="0032577A">
        <w:rPr>
          <w:rFonts w:ascii="Times New Roman" w:hAnsi="Times New Roman"/>
          <w:sz w:val="20"/>
        </w:rPr>
        <w:t xml:space="preserve">with these systems </w:t>
      </w:r>
      <w:r w:rsidRPr="0032577A">
        <w:rPr>
          <w:rFonts w:ascii="Times New Roman" w:hAnsi="Times New Roman"/>
          <w:sz w:val="20"/>
        </w:rPr>
        <w:t xml:space="preserve">in </w:t>
      </w:r>
      <w:r w:rsidR="009040CA" w:rsidRPr="0032577A">
        <w:rPr>
          <w:rFonts w:ascii="Times New Roman" w:hAnsi="Times New Roman"/>
          <w:sz w:val="20"/>
        </w:rPr>
        <w:t>ways that</w:t>
      </w:r>
      <w:r w:rsidRPr="0032577A">
        <w:rPr>
          <w:rFonts w:ascii="Times New Roman" w:hAnsi="Times New Roman"/>
          <w:sz w:val="20"/>
        </w:rPr>
        <w:t xml:space="preserve"> pitch and rhythmic information </w:t>
      </w:r>
      <w:r w:rsidR="006E0987" w:rsidRPr="0032577A">
        <w:rPr>
          <w:rFonts w:ascii="Times New Roman" w:hAnsi="Times New Roman"/>
          <w:sz w:val="20"/>
        </w:rPr>
        <w:t xml:space="preserve">are </w:t>
      </w:r>
      <w:r w:rsidRPr="0032577A">
        <w:rPr>
          <w:rFonts w:ascii="Times New Roman" w:hAnsi="Times New Roman"/>
          <w:sz w:val="20"/>
        </w:rPr>
        <w:t xml:space="preserve">encoded. </w:t>
      </w:r>
      <w:r w:rsidR="00F82B70" w:rsidRPr="0032577A">
        <w:rPr>
          <w:rFonts w:ascii="Times New Roman" w:hAnsi="Times New Roman"/>
          <w:sz w:val="20"/>
        </w:rPr>
        <w:t>However, o</w:t>
      </w:r>
      <w:r w:rsidR="0038214D" w:rsidRPr="0032577A">
        <w:rPr>
          <w:rFonts w:ascii="Times New Roman" w:hAnsi="Times New Roman"/>
          <w:sz w:val="20"/>
        </w:rPr>
        <w:t>ne should remember</w:t>
      </w:r>
      <w:r w:rsidR="00F82B70" w:rsidRPr="0032577A">
        <w:rPr>
          <w:rFonts w:ascii="Times New Roman" w:hAnsi="Times New Roman"/>
          <w:sz w:val="20"/>
        </w:rPr>
        <w:t xml:space="preserve"> that in contrast to animated games such as Guitar Hero,</w:t>
      </w:r>
      <w:r w:rsidR="0038214D" w:rsidRPr="0032577A">
        <w:rPr>
          <w:rFonts w:ascii="Times New Roman" w:hAnsi="Times New Roman"/>
          <w:sz w:val="20"/>
        </w:rPr>
        <w:t xml:space="preserve"> </w:t>
      </w:r>
      <w:r w:rsidR="00FF098D" w:rsidRPr="0032577A">
        <w:rPr>
          <w:rFonts w:ascii="Times New Roman" w:hAnsi="Times New Roman"/>
          <w:sz w:val="20"/>
        </w:rPr>
        <w:t xml:space="preserve">our visualization </w:t>
      </w:r>
      <w:r w:rsidR="001A7021" w:rsidRPr="0032577A">
        <w:rPr>
          <w:rFonts w:ascii="Times New Roman" w:hAnsi="Times New Roman"/>
          <w:sz w:val="20"/>
        </w:rPr>
        <w:t xml:space="preserve">is static and </w:t>
      </w:r>
      <w:r w:rsidR="00D474D9" w:rsidRPr="0032577A">
        <w:rPr>
          <w:rFonts w:ascii="Times New Roman" w:hAnsi="Times New Roman"/>
          <w:sz w:val="20"/>
        </w:rPr>
        <w:t xml:space="preserve">thus </w:t>
      </w:r>
      <w:r w:rsidR="00E26E8B">
        <w:rPr>
          <w:rFonts w:ascii="Times New Roman" w:hAnsi="Times New Roman"/>
          <w:sz w:val="20"/>
        </w:rPr>
        <w:t>overcomes</w:t>
      </w:r>
      <w:r w:rsidR="00D474D9" w:rsidRPr="0032577A">
        <w:rPr>
          <w:rFonts w:ascii="Times New Roman" w:hAnsi="Times New Roman"/>
          <w:sz w:val="20"/>
        </w:rPr>
        <w:t xml:space="preserve"> the challenge of making the most out of </w:t>
      </w:r>
      <w:r w:rsidR="005B6453" w:rsidRPr="0032577A">
        <w:rPr>
          <w:rFonts w:ascii="Times New Roman" w:hAnsi="Times New Roman"/>
          <w:sz w:val="20"/>
        </w:rPr>
        <w:t xml:space="preserve">limited </w:t>
      </w:r>
      <w:r w:rsidR="00C45A8F" w:rsidRPr="0032577A">
        <w:rPr>
          <w:rFonts w:ascii="Times New Roman" w:hAnsi="Times New Roman"/>
          <w:sz w:val="20"/>
        </w:rPr>
        <w:t>screen</w:t>
      </w:r>
      <w:r w:rsidR="00EB49C7" w:rsidRPr="0032577A">
        <w:rPr>
          <w:rFonts w:ascii="Times New Roman" w:hAnsi="Times New Roman"/>
          <w:sz w:val="20"/>
        </w:rPr>
        <w:t xml:space="preserve"> s</w:t>
      </w:r>
      <w:r w:rsidR="00F82B70" w:rsidRPr="0032577A">
        <w:rPr>
          <w:rFonts w:ascii="Times New Roman" w:hAnsi="Times New Roman"/>
          <w:sz w:val="20"/>
        </w:rPr>
        <w:t>pace</w:t>
      </w:r>
      <w:r w:rsidR="00321325" w:rsidRPr="0032577A">
        <w:rPr>
          <w:rFonts w:ascii="Times New Roman" w:hAnsi="Times New Roman"/>
          <w:sz w:val="20"/>
        </w:rPr>
        <w:t xml:space="preserve">. </w:t>
      </w:r>
    </w:p>
    <w:p w:rsidR="000A39A0" w:rsidRPr="0032577A" w:rsidRDefault="000A39A0" w:rsidP="0092628E">
      <w:pPr>
        <w:jc w:val="both"/>
        <w:rPr>
          <w:rFonts w:ascii="Times New Roman" w:hAnsi="Times New Roman"/>
          <w:sz w:val="20"/>
        </w:rPr>
      </w:pPr>
    </w:p>
    <w:p w:rsidR="00965227" w:rsidRPr="0032577A" w:rsidRDefault="00B6019B" w:rsidP="0092628E">
      <w:pPr>
        <w:jc w:val="both"/>
        <w:rPr>
          <w:rFonts w:ascii="Times New Roman" w:hAnsi="Times New Roman"/>
          <w:sz w:val="20"/>
        </w:rPr>
      </w:pPr>
      <w:r w:rsidRPr="0032577A">
        <w:rPr>
          <w:rFonts w:ascii="Times New Roman" w:hAnsi="Times New Roman"/>
          <w:sz w:val="20"/>
        </w:rPr>
        <w:t>Interestingly, u</w:t>
      </w:r>
      <w:r w:rsidR="000A39A0" w:rsidRPr="0032577A">
        <w:rPr>
          <w:rFonts w:ascii="Times New Roman" w:hAnsi="Times New Roman"/>
          <w:sz w:val="20"/>
        </w:rPr>
        <w:t xml:space="preserve">sers who were </w:t>
      </w:r>
      <w:r w:rsidR="00CE2536" w:rsidRPr="0032577A">
        <w:rPr>
          <w:rFonts w:ascii="Times New Roman" w:hAnsi="Times New Roman"/>
          <w:sz w:val="20"/>
        </w:rPr>
        <w:t xml:space="preserve">at least somewhat </w:t>
      </w:r>
      <w:r w:rsidR="000A39A0" w:rsidRPr="0032577A">
        <w:rPr>
          <w:rFonts w:ascii="Times New Roman" w:hAnsi="Times New Roman"/>
          <w:sz w:val="20"/>
        </w:rPr>
        <w:t xml:space="preserve">familiar with the </w:t>
      </w:r>
      <w:r w:rsidR="005C4718" w:rsidRPr="0032577A">
        <w:rPr>
          <w:rFonts w:ascii="Times New Roman" w:hAnsi="Times New Roman"/>
          <w:sz w:val="20"/>
        </w:rPr>
        <w:t>song examples</w:t>
      </w:r>
      <w:r w:rsidR="000A39A0" w:rsidRPr="0032577A">
        <w:rPr>
          <w:rFonts w:ascii="Times New Roman" w:hAnsi="Times New Roman"/>
          <w:sz w:val="20"/>
        </w:rPr>
        <w:t xml:space="preserve"> were more motivated to follow along the musical summary to check with their knowledge of the song. </w:t>
      </w:r>
      <w:r w:rsidR="00452D60" w:rsidRPr="0032577A">
        <w:rPr>
          <w:rFonts w:ascii="Times New Roman" w:hAnsi="Times New Roman"/>
          <w:sz w:val="20"/>
        </w:rPr>
        <w:t xml:space="preserve">In this manner, the visualization </w:t>
      </w:r>
      <w:r w:rsidR="00092946" w:rsidRPr="0032577A">
        <w:rPr>
          <w:rFonts w:ascii="Times New Roman" w:hAnsi="Times New Roman"/>
          <w:sz w:val="20"/>
        </w:rPr>
        <w:t xml:space="preserve">was found to be </w:t>
      </w:r>
      <w:r w:rsidR="00CE2536" w:rsidRPr="0032577A">
        <w:rPr>
          <w:rFonts w:ascii="Times New Roman" w:hAnsi="Times New Roman"/>
          <w:sz w:val="20"/>
        </w:rPr>
        <w:t>better</w:t>
      </w:r>
      <w:r w:rsidR="001E77E7">
        <w:rPr>
          <w:rFonts w:ascii="Times New Roman" w:hAnsi="Times New Roman"/>
          <w:sz w:val="20"/>
        </w:rPr>
        <w:t xml:space="preserve"> suited to</w:t>
      </w:r>
      <w:r w:rsidR="00CD741C" w:rsidRPr="0032577A">
        <w:rPr>
          <w:rFonts w:ascii="Times New Roman" w:hAnsi="Times New Roman"/>
          <w:sz w:val="20"/>
        </w:rPr>
        <w:t xml:space="preserve"> </w:t>
      </w:r>
      <w:r w:rsidR="00FC6CE2" w:rsidRPr="0032577A">
        <w:rPr>
          <w:rFonts w:ascii="Times New Roman" w:hAnsi="Times New Roman"/>
          <w:sz w:val="20"/>
        </w:rPr>
        <w:t>those who are</w:t>
      </w:r>
      <w:r w:rsidR="00550A24" w:rsidRPr="0032577A">
        <w:rPr>
          <w:rFonts w:ascii="Times New Roman" w:hAnsi="Times New Roman"/>
          <w:sz w:val="20"/>
        </w:rPr>
        <w:t xml:space="preserve"> interested in finding out more about </w:t>
      </w:r>
      <w:r w:rsidR="00216F94" w:rsidRPr="0032577A">
        <w:rPr>
          <w:rFonts w:ascii="Times New Roman" w:hAnsi="Times New Roman"/>
          <w:sz w:val="20"/>
        </w:rPr>
        <w:t xml:space="preserve">the musical features </w:t>
      </w:r>
      <w:r w:rsidR="000D1224" w:rsidRPr="0032577A">
        <w:rPr>
          <w:rFonts w:ascii="Times New Roman" w:hAnsi="Times New Roman"/>
          <w:sz w:val="20"/>
        </w:rPr>
        <w:t>of songs they know moderately well</w:t>
      </w:r>
      <w:r w:rsidR="00216F94" w:rsidRPr="0032577A">
        <w:rPr>
          <w:rFonts w:ascii="Times New Roman" w:hAnsi="Times New Roman"/>
          <w:sz w:val="20"/>
        </w:rPr>
        <w:t xml:space="preserve"> (or conversely, want to check the precise words set to the </w:t>
      </w:r>
      <w:r w:rsidR="0073241E" w:rsidRPr="0032577A">
        <w:rPr>
          <w:rFonts w:ascii="Times New Roman" w:hAnsi="Times New Roman"/>
          <w:sz w:val="20"/>
        </w:rPr>
        <w:t>tune</w:t>
      </w:r>
      <w:r w:rsidR="00216F94" w:rsidRPr="0032577A">
        <w:rPr>
          <w:rFonts w:ascii="Times New Roman" w:hAnsi="Times New Roman"/>
          <w:sz w:val="20"/>
        </w:rPr>
        <w:t xml:space="preserve"> </w:t>
      </w:r>
      <w:r w:rsidR="00761A1E" w:rsidRPr="0032577A">
        <w:rPr>
          <w:rFonts w:ascii="Times New Roman" w:hAnsi="Times New Roman"/>
          <w:sz w:val="20"/>
        </w:rPr>
        <w:t xml:space="preserve">that </w:t>
      </w:r>
      <w:r w:rsidR="00216F94" w:rsidRPr="0032577A">
        <w:rPr>
          <w:rFonts w:ascii="Times New Roman" w:hAnsi="Times New Roman"/>
          <w:sz w:val="20"/>
        </w:rPr>
        <w:t xml:space="preserve">they are </w:t>
      </w:r>
      <w:r w:rsidR="009B68BA">
        <w:rPr>
          <w:rFonts w:ascii="Times New Roman" w:hAnsi="Times New Roman"/>
          <w:sz w:val="20"/>
        </w:rPr>
        <w:t>f</w:t>
      </w:r>
      <w:r w:rsidR="00216F94" w:rsidRPr="0032577A">
        <w:rPr>
          <w:rFonts w:ascii="Times New Roman" w:hAnsi="Times New Roman"/>
          <w:sz w:val="20"/>
        </w:rPr>
        <w:t xml:space="preserve">amiliar with). </w:t>
      </w:r>
    </w:p>
    <w:p w:rsidR="00965227" w:rsidRPr="0032577A" w:rsidRDefault="00965227" w:rsidP="0092628E">
      <w:pPr>
        <w:jc w:val="both"/>
        <w:rPr>
          <w:rFonts w:ascii="Times New Roman" w:hAnsi="Times New Roman"/>
          <w:sz w:val="20"/>
        </w:rPr>
      </w:pPr>
    </w:p>
    <w:p w:rsidR="008F102F" w:rsidRDefault="00AB760C" w:rsidP="0092628E">
      <w:pPr>
        <w:jc w:val="both"/>
        <w:rPr>
          <w:rFonts w:ascii="Times New Roman" w:hAnsi="Times New Roman"/>
          <w:sz w:val="20"/>
        </w:rPr>
      </w:pPr>
      <w:r w:rsidRPr="0032577A">
        <w:rPr>
          <w:rFonts w:ascii="Times New Roman" w:hAnsi="Times New Roman"/>
          <w:sz w:val="20"/>
        </w:rPr>
        <w:t>The</w:t>
      </w:r>
      <w:r w:rsidR="00D642E6" w:rsidRPr="0032577A">
        <w:rPr>
          <w:rFonts w:ascii="Times New Roman" w:hAnsi="Times New Roman"/>
          <w:sz w:val="20"/>
        </w:rPr>
        <w:t xml:space="preserve"> author </w:t>
      </w:r>
      <w:r w:rsidRPr="0032577A">
        <w:rPr>
          <w:rFonts w:ascii="Times New Roman" w:hAnsi="Times New Roman"/>
          <w:sz w:val="20"/>
        </w:rPr>
        <w:t>was able to make some</w:t>
      </w:r>
      <w:r w:rsidR="00D642E6" w:rsidRPr="0032577A">
        <w:rPr>
          <w:rFonts w:ascii="Times New Roman" w:hAnsi="Times New Roman"/>
          <w:sz w:val="20"/>
        </w:rPr>
        <w:t xml:space="preserve"> interesting observations</w:t>
      </w:r>
      <w:r w:rsidR="0085580C" w:rsidRPr="0032577A">
        <w:rPr>
          <w:rFonts w:ascii="Times New Roman" w:hAnsi="Times New Roman"/>
          <w:sz w:val="20"/>
        </w:rPr>
        <w:t xml:space="preserve"> </w:t>
      </w:r>
      <w:r w:rsidR="008F102F">
        <w:rPr>
          <w:rFonts w:ascii="Times New Roman" w:hAnsi="Times New Roman"/>
          <w:sz w:val="20"/>
        </w:rPr>
        <w:t xml:space="preserve">herself </w:t>
      </w:r>
      <w:r w:rsidR="00D642E6" w:rsidRPr="0032577A">
        <w:rPr>
          <w:rFonts w:ascii="Times New Roman" w:hAnsi="Times New Roman"/>
          <w:sz w:val="20"/>
        </w:rPr>
        <w:t>while creating the visualizat</w:t>
      </w:r>
      <w:r w:rsidR="0085580C" w:rsidRPr="0032577A">
        <w:rPr>
          <w:rFonts w:ascii="Times New Roman" w:hAnsi="Times New Roman"/>
          <w:sz w:val="20"/>
        </w:rPr>
        <w:t>ions for the two example songs—</w:t>
      </w:r>
      <w:r w:rsidR="008773CE" w:rsidRPr="0032577A">
        <w:rPr>
          <w:rFonts w:ascii="Times New Roman" w:hAnsi="Times New Roman"/>
          <w:sz w:val="20"/>
        </w:rPr>
        <w:t>suggesting</w:t>
      </w:r>
      <w:r w:rsidR="0085580C" w:rsidRPr="0032577A">
        <w:rPr>
          <w:rFonts w:ascii="Times New Roman" w:hAnsi="Times New Roman"/>
          <w:sz w:val="20"/>
        </w:rPr>
        <w:t xml:space="preserve"> </w:t>
      </w:r>
      <w:r w:rsidR="00203CCC" w:rsidRPr="0032577A">
        <w:rPr>
          <w:rFonts w:ascii="Times New Roman" w:hAnsi="Times New Roman"/>
          <w:sz w:val="20"/>
        </w:rPr>
        <w:t xml:space="preserve">the </w:t>
      </w:r>
      <w:r w:rsidR="00D604BD" w:rsidRPr="0032577A">
        <w:rPr>
          <w:rFonts w:ascii="Times New Roman" w:hAnsi="Times New Roman"/>
          <w:sz w:val="20"/>
        </w:rPr>
        <w:t>visualizat</w:t>
      </w:r>
      <w:r w:rsidR="007D2D6C" w:rsidRPr="0032577A">
        <w:rPr>
          <w:rFonts w:ascii="Times New Roman" w:hAnsi="Times New Roman"/>
          <w:sz w:val="20"/>
        </w:rPr>
        <w:t>i</w:t>
      </w:r>
      <w:r w:rsidR="00D604BD" w:rsidRPr="0032577A">
        <w:rPr>
          <w:rFonts w:ascii="Times New Roman" w:hAnsi="Times New Roman"/>
          <w:sz w:val="20"/>
        </w:rPr>
        <w:t xml:space="preserve">on’s </w:t>
      </w:r>
      <w:r w:rsidR="00203CCC" w:rsidRPr="0032577A">
        <w:rPr>
          <w:rFonts w:ascii="Times New Roman" w:hAnsi="Times New Roman"/>
          <w:sz w:val="20"/>
        </w:rPr>
        <w:t>potential to</w:t>
      </w:r>
      <w:r w:rsidR="00395171" w:rsidRPr="0032577A">
        <w:rPr>
          <w:rFonts w:ascii="Times New Roman" w:hAnsi="Times New Roman"/>
          <w:sz w:val="20"/>
        </w:rPr>
        <w:t xml:space="preserve"> uncover interesting patterns </w:t>
      </w:r>
      <w:r w:rsidR="00203CCC" w:rsidRPr="0032577A">
        <w:rPr>
          <w:rFonts w:ascii="Times New Roman" w:hAnsi="Times New Roman"/>
          <w:sz w:val="20"/>
        </w:rPr>
        <w:t>that</w:t>
      </w:r>
      <w:r w:rsidR="008D6F27" w:rsidRPr="0032577A">
        <w:rPr>
          <w:rFonts w:ascii="Times New Roman" w:hAnsi="Times New Roman"/>
          <w:sz w:val="20"/>
        </w:rPr>
        <w:t xml:space="preserve"> a</w:t>
      </w:r>
      <w:r w:rsidR="000079BD" w:rsidRPr="0032577A">
        <w:rPr>
          <w:rFonts w:ascii="Times New Roman" w:hAnsi="Times New Roman"/>
          <w:sz w:val="20"/>
        </w:rPr>
        <w:t>re otherwise difficult to see and</w:t>
      </w:r>
      <w:r w:rsidR="008D6F27" w:rsidRPr="0032577A">
        <w:rPr>
          <w:rFonts w:ascii="Times New Roman" w:hAnsi="Times New Roman"/>
          <w:sz w:val="20"/>
        </w:rPr>
        <w:t xml:space="preserve"> hear</w:t>
      </w:r>
      <w:r w:rsidR="00203CCC" w:rsidRPr="0032577A">
        <w:rPr>
          <w:rFonts w:ascii="Times New Roman" w:hAnsi="Times New Roman"/>
          <w:sz w:val="20"/>
        </w:rPr>
        <w:t>.</w:t>
      </w:r>
      <w:r w:rsidR="006836D2" w:rsidRPr="0032577A">
        <w:rPr>
          <w:rFonts w:ascii="Times New Roman" w:hAnsi="Times New Roman"/>
          <w:sz w:val="20"/>
        </w:rPr>
        <w:t xml:space="preserve"> </w:t>
      </w:r>
      <w:r w:rsidR="00395171" w:rsidRPr="0032577A">
        <w:rPr>
          <w:rFonts w:ascii="Times New Roman" w:hAnsi="Times New Roman"/>
          <w:sz w:val="20"/>
        </w:rPr>
        <w:t>For instance</w:t>
      </w:r>
      <w:r w:rsidR="00395171" w:rsidRPr="0032577A">
        <w:rPr>
          <w:rFonts w:ascii="Times New Roman" w:hAnsi="Times New Roman"/>
          <w:i/>
          <w:sz w:val="20"/>
        </w:rPr>
        <w:t>,</w:t>
      </w:r>
      <w:r w:rsidR="00395171" w:rsidRPr="0032577A">
        <w:rPr>
          <w:rFonts w:ascii="Times New Roman" w:hAnsi="Times New Roman"/>
          <w:sz w:val="20"/>
        </w:rPr>
        <w:t xml:space="preserve"> the first sentence in verse 1 of </w:t>
      </w:r>
      <w:r w:rsidR="00395171" w:rsidRPr="0032577A">
        <w:rPr>
          <w:rFonts w:ascii="Times New Roman" w:hAnsi="Times New Roman"/>
          <w:i/>
          <w:sz w:val="20"/>
        </w:rPr>
        <w:t>Falling Slowly</w:t>
      </w:r>
      <w:r w:rsidR="00395171" w:rsidRPr="0032577A">
        <w:rPr>
          <w:rFonts w:ascii="Times New Roman" w:hAnsi="Times New Roman"/>
          <w:sz w:val="20"/>
        </w:rPr>
        <w:t xml:space="preserve"> is </w:t>
      </w:r>
      <w:r w:rsidR="00994650" w:rsidRPr="0032577A">
        <w:rPr>
          <w:rFonts w:ascii="Times New Roman" w:hAnsi="Times New Roman"/>
          <w:sz w:val="20"/>
        </w:rPr>
        <w:t>typically</w:t>
      </w:r>
      <w:r w:rsidR="00395171" w:rsidRPr="0032577A">
        <w:rPr>
          <w:rFonts w:ascii="Times New Roman" w:hAnsi="Times New Roman"/>
          <w:sz w:val="20"/>
        </w:rPr>
        <w:t xml:space="preserve"> written out as three short lines</w:t>
      </w:r>
      <w:r w:rsidR="008F102F">
        <w:rPr>
          <w:rFonts w:ascii="Times New Roman" w:hAnsi="Times New Roman"/>
          <w:sz w:val="20"/>
        </w:rPr>
        <w:t>:</w:t>
      </w:r>
    </w:p>
    <w:p w:rsidR="00395171" w:rsidRPr="0032577A" w:rsidRDefault="00395171" w:rsidP="0092628E">
      <w:pPr>
        <w:jc w:val="both"/>
        <w:rPr>
          <w:rFonts w:ascii="Times New Roman" w:hAnsi="Times New Roman"/>
          <w:sz w:val="6"/>
        </w:rPr>
      </w:pPr>
    </w:p>
    <w:p w:rsidR="00395171" w:rsidRPr="0032577A" w:rsidRDefault="00395171" w:rsidP="00395171">
      <w:pPr>
        <w:jc w:val="center"/>
        <w:rPr>
          <w:rFonts w:ascii="Times New Roman" w:hAnsi="Times New Roman"/>
          <w:i/>
          <w:sz w:val="18"/>
        </w:rPr>
      </w:pPr>
      <w:r w:rsidRPr="0032577A">
        <w:rPr>
          <w:rFonts w:ascii="Times New Roman" w:hAnsi="Times New Roman"/>
          <w:i/>
          <w:sz w:val="18"/>
        </w:rPr>
        <w:t>I don't know you</w:t>
      </w:r>
    </w:p>
    <w:p w:rsidR="00395171" w:rsidRPr="0032577A" w:rsidRDefault="00395171" w:rsidP="00395171">
      <w:pPr>
        <w:jc w:val="center"/>
        <w:rPr>
          <w:rFonts w:ascii="Times New Roman" w:hAnsi="Times New Roman"/>
          <w:i/>
          <w:sz w:val="18"/>
        </w:rPr>
      </w:pPr>
      <w:r w:rsidRPr="0032577A">
        <w:rPr>
          <w:rFonts w:ascii="Times New Roman" w:hAnsi="Times New Roman"/>
          <w:i/>
          <w:sz w:val="18"/>
        </w:rPr>
        <w:t>But I want you</w:t>
      </w:r>
    </w:p>
    <w:p w:rsidR="002847B8" w:rsidRPr="0032577A" w:rsidRDefault="00395171" w:rsidP="00395171">
      <w:pPr>
        <w:jc w:val="center"/>
        <w:rPr>
          <w:rFonts w:ascii="Times New Roman" w:hAnsi="Times New Roman"/>
          <w:i/>
          <w:sz w:val="18"/>
        </w:rPr>
      </w:pPr>
      <w:r w:rsidRPr="0032577A">
        <w:rPr>
          <w:rFonts w:ascii="Times New Roman" w:hAnsi="Times New Roman"/>
          <w:i/>
          <w:sz w:val="18"/>
        </w:rPr>
        <w:t>All the more for that</w:t>
      </w:r>
    </w:p>
    <w:p w:rsidR="00395171" w:rsidRPr="0032577A" w:rsidRDefault="00395171" w:rsidP="00395171">
      <w:pPr>
        <w:jc w:val="center"/>
        <w:rPr>
          <w:sz w:val="6"/>
        </w:rPr>
      </w:pPr>
    </w:p>
    <w:p w:rsidR="0087111C" w:rsidRPr="0032577A" w:rsidRDefault="002847B8" w:rsidP="0092628E">
      <w:pPr>
        <w:jc w:val="both"/>
        <w:rPr>
          <w:rFonts w:ascii="Times New Roman" w:hAnsi="Times New Roman"/>
          <w:sz w:val="20"/>
        </w:rPr>
      </w:pPr>
      <w:r w:rsidRPr="0032577A">
        <w:rPr>
          <w:rFonts w:ascii="Times New Roman" w:hAnsi="Times New Roman"/>
          <w:sz w:val="20"/>
        </w:rPr>
        <w:t>The music set to this text is also segmented into three measures</w:t>
      </w:r>
      <w:r w:rsidR="002E240D" w:rsidRPr="0032577A">
        <w:rPr>
          <w:rFonts w:ascii="Times New Roman" w:hAnsi="Times New Roman"/>
          <w:sz w:val="20"/>
        </w:rPr>
        <w:t xml:space="preserve"> with similar melodic contour</w:t>
      </w:r>
      <w:r w:rsidR="00BE418F">
        <w:rPr>
          <w:rFonts w:ascii="Times New Roman" w:hAnsi="Times New Roman"/>
          <w:sz w:val="20"/>
        </w:rPr>
        <w:t>s</w:t>
      </w:r>
      <w:r w:rsidR="002E240D" w:rsidRPr="0032577A">
        <w:rPr>
          <w:rFonts w:ascii="Times New Roman" w:hAnsi="Times New Roman"/>
          <w:sz w:val="20"/>
        </w:rPr>
        <w:t xml:space="preserve"> and rhythm</w:t>
      </w:r>
      <w:r w:rsidRPr="0032577A">
        <w:rPr>
          <w:rFonts w:ascii="Times New Roman" w:hAnsi="Times New Roman"/>
          <w:sz w:val="20"/>
        </w:rPr>
        <w:t>:</w:t>
      </w:r>
    </w:p>
    <w:p w:rsidR="0087111C" w:rsidRPr="00D62BE5" w:rsidRDefault="0087111C" w:rsidP="0092628E">
      <w:pPr>
        <w:jc w:val="both"/>
        <w:rPr>
          <w:rFonts w:ascii="Times New Roman" w:hAnsi="Times New Roman"/>
          <w:sz w:val="6"/>
        </w:rPr>
      </w:pPr>
    </w:p>
    <w:p w:rsidR="000079BD" w:rsidRPr="00F51C11" w:rsidRDefault="00817F03" w:rsidP="0092628E">
      <w:pPr>
        <w:jc w:val="both"/>
        <w:rPr>
          <w:sz w:val="20"/>
        </w:rPr>
      </w:pPr>
      <w:r w:rsidRPr="00F51C11">
        <w:rPr>
          <w:noProof/>
          <w:sz w:val="20"/>
        </w:rPr>
        <w:drawing>
          <wp:inline distT="0" distB="0" distL="0" distR="0">
            <wp:extent cx="2743200" cy="895350"/>
            <wp:effectExtent l="25400" t="0" r="0" b="0"/>
            <wp:docPr id="22" name="Picture 21" descr="fs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line1.jpg"/>
                    <pic:cNvPicPr/>
                  </pic:nvPicPr>
                  <pic:blipFill>
                    <a:blip r:embed="rId19"/>
                    <a:stretch>
                      <a:fillRect/>
                    </a:stretch>
                  </pic:blipFill>
                  <pic:spPr>
                    <a:xfrm>
                      <a:off x="0" y="0"/>
                      <a:ext cx="2743200" cy="895350"/>
                    </a:xfrm>
                    <a:prstGeom prst="rect">
                      <a:avLst/>
                    </a:prstGeom>
                  </pic:spPr>
                </pic:pic>
              </a:graphicData>
            </a:graphic>
          </wp:inline>
        </w:drawing>
      </w:r>
    </w:p>
    <w:p w:rsidR="00395171" w:rsidRPr="00D62BE5" w:rsidRDefault="00395171" w:rsidP="0092628E">
      <w:pPr>
        <w:jc w:val="both"/>
        <w:rPr>
          <w:sz w:val="6"/>
        </w:rPr>
      </w:pPr>
    </w:p>
    <w:p w:rsidR="00480AF0" w:rsidRPr="0032577A" w:rsidRDefault="00480AF0" w:rsidP="0092628E">
      <w:pPr>
        <w:jc w:val="both"/>
        <w:rPr>
          <w:rFonts w:ascii="Times New Roman" w:hAnsi="Times New Roman"/>
          <w:sz w:val="20"/>
        </w:rPr>
      </w:pPr>
      <w:r w:rsidRPr="0032577A">
        <w:rPr>
          <w:rFonts w:ascii="Times New Roman" w:hAnsi="Times New Roman"/>
          <w:sz w:val="20"/>
        </w:rPr>
        <w:t>Thus, it is difficult to hear the meaning of the sentence</w:t>
      </w:r>
      <w:r w:rsidR="008B5191">
        <w:rPr>
          <w:rFonts w:ascii="Times New Roman" w:hAnsi="Times New Roman"/>
          <w:sz w:val="20"/>
        </w:rPr>
        <w:t xml:space="preserve"> in its entirety and parse</w:t>
      </w:r>
      <w:r w:rsidRPr="0032577A">
        <w:rPr>
          <w:rFonts w:ascii="Times New Roman" w:hAnsi="Times New Roman"/>
          <w:sz w:val="20"/>
        </w:rPr>
        <w:t xml:space="preserve"> it correctly as two unequal chunks: </w:t>
      </w:r>
    </w:p>
    <w:p w:rsidR="00480AF0" w:rsidRPr="0032577A" w:rsidRDefault="00480AF0" w:rsidP="0092628E">
      <w:pPr>
        <w:jc w:val="both"/>
        <w:rPr>
          <w:rFonts w:ascii="Times New Roman" w:hAnsi="Times New Roman"/>
          <w:sz w:val="6"/>
        </w:rPr>
      </w:pPr>
    </w:p>
    <w:p w:rsidR="00480AF0" w:rsidRPr="0032577A" w:rsidRDefault="00480AF0" w:rsidP="00480AF0">
      <w:pPr>
        <w:jc w:val="center"/>
        <w:rPr>
          <w:rFonts w:ascii="Times New Roman" w:hAnsi="Times New Roman"/>
          <w:i/>
          <w:sz w:val="18"/>
        </w:rPr>
      </w:pPr>
      <w:r w:rsidRPr="0032577A">
        <w:rPr>
          <w:rFonts w:ascii="Times New Roman" w:hAnsi="Times New Roman"/>
          <w:i/>
          <w:sz w:val="18"/>
        </w:rPr>
        <w:t>I don't know you,</w:t>
      </w:r>
    </w:p>
    <w:p w:rsidR="00DB420B" w:rsidRPr="0032577A" w:rsidRDefault="00480AF0" w:rsidP="00480AF0">
      <w:pPr>
        <w:jc w:val="center"/>
        <w:rPr>
          <w:rFonts w:ascii="Times New Roman" w:hAnsi="Times New Roman"/>
          <w:i/>
          <w:sz w:val="18"/>
        </w:rPr>
      </w:pPr>
      <w:r w:rsidRPr="0032577A">
        <w:rPr>
          <w:rFonts w:ascii="Times New Roman" w:hAnsi="Times New Roman"/>
          <w:i/>
          <w:sz w:val="18"/>
        </w:rPr>
        <w:t>But I want you all the more for that.</w:t>
      </w:r>
    </w:p>
    <w:p w:rsidR="00480AF0" w:rsidRPr="0032577A" w:rsidRDefault="00480AF0" w:rsidP="00480AF0">
      <w:pPr>
        <w:jc w:val="center"/>
        <w:rPr>
          <w:rFonts w:ascii="Times New Roman" w:hAnsi="Times New Roman"/>
          <w:i/>
          <w:sz w:val="6"/>
        </w:rPr>
      </w:pPr>
    </w:p>
    <w:p w:rsidR="00480AF0" w:rsidRPr="0032577A" w:rsidRDefault="000B2921" w:rsidP="0092628E">
      <w:pPr>
        <w:jc w:val="both"/>
        <w:rPr>
          <w:rFonts w:ascii="Times New Roman" w:hAnsi="Times New Roman"/>
          <w:sz w:val="20"/>
        </w:rPr>
      </w:pPr>
      <w:r w:rsidRPr="0032577A">
        <w:rPr>
          <w:rFonts w:ascii="Times New Roman" w:hAnsi="Times New Roman"/>
          <w:sz w:val="20"/>
        </w:rPr>
        <w:t>In the process of creating the visualization</w:t>
      </w:r>
      <w:r w:rsidR="00DB420B" w:rsidRPr="0032577A">
        <w:rPr>
          <w:rFonts w:ascii="Times New Roman" w:hAnsi="Times New Roman"/>
          <w:sz w:val="20"/>
        </w:rPr>
        <w:t xml:space="preserve">, </w:t>
      </w:r>
      <w:r w:rsidR="0014640F" w:rsidRPr="0032577A">
        <w:rPr>
          <w:rFonts w:ascii="Times New Roman" w:hAnsi="Times New Roman"/>
          <w:sz w:val="20"/>
        </w:rPr>
        <w:t>which carefully inserts</w:t>
      </w:r>
      <w:r w:rsidR="007A0158" w:rsidRPr="0032577A">
        <w:rPr>
          <w:rFonts w:ascii="Times New Roman" w:hAnsi="Times New Roman"/>
          <w:sz w:val="20"/>
        </w:rPr>
        <w:t xml:space="preserve"> line breaks only at sentence endings, the author </w:t>
      </w:r>
      <w:r w:rsidR="00224106" w:rsidRPr="0032577A">
        <w:rPr>
          <w:rFonts w:ascii="Times New Roman" w:hAnsi="Times New Roman"/>
          <w:sz w:val="20"/>
        </w:rPr>
        <w:t>for the first time</w:t>
      </w:r>
      <w:r w:rsidR="00DB4973" w:rsidRPr="0032577A">
        <w:rPr>
          <w:rFonts w:ascii="Times New Roman" w:hAnsi="Times New Roman"/>
          <w:sz w:val="20"/>
        </w:rPr>
        <w:t xml:space="preserve"> </w:t>
      </w:r>
      <w:r w:rsidR="007A0158" w:rsidRPr="0032577A">
        <w:rPr>
          <w:rFonts w:ascii="Times New Roman" w:hAnsi="Times New Roman"/>
          <w:sz w:val="20"/>
        </w:rPr>
        <w:t>realized the correct semantic parsing of the sentence</w:t>
      </w:r>
      <w:r w:rsidR="00907479" w:rsidRPr="0032577A">
        <w:rPr>
          <w:rFonts w:ascii="Times New Roman" w:hAnsi="Times New Roman"/>
          <w:sz w:val="20"/>
        </w:rPr>
        <w:t xml:space="preserve">: </w:t>
      </w:r>
      <w:r w:rsidR="007A0158" w:rsidRPr="0032577A">
        <w:rPr>
          <w:rFonts w:ascii="Times New Roman" w:hAnsi="Times New Roman"/>
          <w:sz w:val="20"/>
        </w:rPr>
        <w:t xml:space="preserve">that “all the more” modifies the verb “want”, </w:t>
      </w:r>
      <w:r w:rsidR="0086447D" w:rsidRPr="0032577A">
        <w:rPr>
          <w:rFonts w:ascii="Times New Roman" w:hAnsi="Times New Roman"/>
          <w:sz w:val="20"/>
        </w:rPr>
        <w:t>while</w:t>
      </w:r>
      <w:r w:rsidR="007A0158" w:rsidRPr="0032577A">
        <w:rPr>
          <w:rFonts w:ascii="Times New Roman" w:hAnsi="Times New Roman"/>
          <w:sz w:val="20"/>
        </w:rPr>
        <w:t xml:space="preserve"> the pronoun “that” refers to </w:t>
      </w:r>
      <w:r w:rsidR="00DB420B" w:rsidRPr="0032577A">
        <w:rPr>
          <w:rFonts w:ascii="Times New Roman" w:hAnsi="Times New Roman"/>
          <w:sz w:val="20"/>
        </w:rPr>
        <w:t xml:space="preserve"> </w:t>
      </w:r>
      <w:r w:rsidR="007A0158" w:rsidRPr="0032577A">
        <w:rPr>
          <w:rFonts w:ascii="Times New Roman" w:hAnsi="Times New Roman"/>
          <w:sz w:val="20"/>
        </w:rPr>
        <w:t xml:space="preserve">“not knowing.” </w:t>
      </w:r>
    </w:p>
    <w:p w:rsidR="00C06DF6" w:rsidRPr="0032577A" w:rsidRDefault="00C06DF6" w:rsidP="0092628E">
      <w:pPr>
        <w:jc w:val="both"/>
        <w:rPr>
          <w:rFonts w:ascii="Times New Roman" w:hAnsi="Times New Roman"/>
          <w:sz w:val="20"/>
        </w:rPr>
      </w:pPr>
    </w:p>
    <w:p w:rsidR="00B65B8B" w:rsidRDefault="00C06DF6" w:rsidP="0092628E">
      <w:pPr>
        <w:jc w:val="both"/>
        <w:rPr>
          <w:rFonts w:ascii="Times New Roman" w:hAnsi="Times New Roman"/>
          <w:i/>
          <w:sz w:val="20"/>
        </w:rPr>
      </w:pPr>
      <w:r w:rsidRPr="0032577A">
        <w:rPr>
          <w:rFonts w:ascii="Times New Roman" w:hAnsi="Times New Roman"/>
          <w:sz w:val="20"/>
        </w:rPr>
        <w:t xml:space="preserve">The visualization </w:t>
      </w:r>
      <w:r w:rsidR="00093239" w:rsidRPr="0032577A">
        <w:rPr>
          <w:rFonts w:ascii="Times New Roman" w:hAnsi="Times New Roman"/>
          <w:sz w:val="20"/>
        </w:rPr>
        <w:t xml:space="preserve">also helps with ambiguities that arise in determining whether a syllable falls </w:t>
      </w:r>
      <w:r w:rsidR="00093239" w:rsidRPr="0032577A">
        <w:rPr>
          <w:rFonts w:ascii="Times New Roman" w:hAnsi="Times New Roman"/>
          <w:i/>
          <w:sz w:val="20"/>
        </w:rPr>
        <w:t>on</w:t>
      </w:r>
      <w:r w:rsidR="00093239" w:rsidRPr="0032577A">
        <w:rPr>
          <w:rFonts w:ascii="Times New Roman" w:hAnsi="Times New Roman"/>
          <w:sz w:val="20"/>
        </w:rPr>
        <w:t xml:space="preserve"> the downbeat or </w:t>
      </w:r>
      <w:r w:rsidR="00093239" w:rsidRPr="0032577A">
        <w:rPr>
          <w:rFonts w:ascii="Times New Roman" w:hAnsi="Times New Roman"/>
          <w:i/>
          <w:sz w:val="20"/>
        </w:rPr>
        <w:t>prior to</w:t>
      </w:r>
      <w:r w:rsidR="00093239" w:rsidRPr="0032577A">
        <w:rPr>
          <w:rFonts w:ascii="Times New Roman" w:hAnsi="Times New Roman"/>
          <w:sz w:val="20"/>
        </w:rPr>
        <w:t xml:space="preserve"> the downbeat as an anacrusis. A prime example is in line 2 of </w:t>
      </w:r>
      <w:r w:rsidR="00093239" w:rsidRPr="0032577A">
        <w:rPr>
          <w:rFonts w:ascii="Times New Roman" w:hAnsi="Times New Roman"/>
          <w:i/>
          <w:sz w:val="20"/>
        </w:rPr>
        <w:t xml:space="preserve">Falling Slowly: </w:t>
      </w:r>
    </w:p>
    <w:p w:rsidR="00093239" w:rsidRPr="00B65B8B" w:rsidRDefault="00093239" w:rsidP="0092628E">
      <w:pPr>
        <w:jc w:val="both"/>
        <w:rPr>
          <w:rFonts w:ascii="Times New Roman" w:hAnsi="Times New Roman"/>
          <w:i/>
          <w:sz w:val="6"/>
        </w:rPr>
      </w:pPr>
    </w:p>
    <w:p w:rsidR="00B65B8B" w:rsidRDefault="00783CB1" w:rsidP="0092628E">
      <w:pPr>
        <w:jc w:val="both"/>
        <w:rPr>
          <w:sz w:val="20"/>
        </w:rPr>
      </w:pPr>
      <w:r w:rsidRPr="00F51C11">
        <w:rPr>
          <w:noProof/>
          <w:sz w:val="20"/>
        </w:rPr>
        <w:drawing>
          <wp:inline distT="0" distB="0" distL="0" distR="0">
            <wp:extent cx="2743200" cy="219456"/>
            <wp:effectExtent l="25400" t="0" r="0" b="0"/>
            <wp:docPr id="14" name="Picture 11" descr="Picture 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20"/>
                    <a:stretch>
                      <a:fillRect/>
                    </a:stretch>
                  </pic:blipFill>
                  <pic:spPr>
                    <a:xfrm>
                      <a:off x="0" y="0"/>
                      <a:ext cx="2743200" cy="219456"/>
                    </a:xfrm>
                    <a:prstGeom prst="rect">
                      <a:avLst/>
                    </a:prstGeom>
                  </pic:spPr>
                </pic:pic>
              </a:graphicData>
            </a:graphic>
          </wp:inline>
        </w:drawing>
      </w:r>
    </w:p>
    <w:p w:rsidR="00783CB1" w:rsidRPr="00B65B8B" w:rsidRDefault="00783CB1" w:rsidP="0092628E">
      <w:pPr>
        <w:jc w:val="both"/>
        <w:rPr>
          <w:sz w:val="6"/>
        </w:rPr>
      </w:pPr>
    </w:p>
    <w:p w:rsidR="00783CB1" w:rsidRPr="0032577A" w:rsidRDefault="00783CB1" w:rsidP="0092628E">
      <w:pPr>
        <w:jc w:val="both"/>
        <w:rPr>
          <w:rFonts w:ascii="Times New Roman" w:hAnsi="Times New Roman"/>
          <w:sz w:val="20"/>
        </w:rPr>
      </w:pPr>
      <w:r w:rsidRPr="0032577A">
        <w:rPr>
          <w:rFonts w:ascii="Times New Roman" w:hAnsi="Times New Roman"/>
          <w:sz w:val="20"/>
        </w:rPr>
        <w:t xml:space="preserve">Note that the first “and” is a pick-up note to the downbeat of the second measure, while the second “and” actually falls </w:t>
      </w:r>
      <w:r w:rsidR="00E447CD">
        <w:rPr>
          <w:rFonts w:ascii="Times New Roman" w:hAnsi="Times New Roman"/>
          <w:sz w:val="20"/>
        </w:rPr>
        <w:t xml:space="preserve">right </w:t>
      </w:r>
      <w:r w:rsidRPr="0032577A">
        <w:rPr>
          <w:rFonts w:ascii="Times New Roman" w:hAnsi="Times New Roman"/>
          <w:sz w:val="20"/>
        </w:rPr>
        <w:t xml:space="preserve">on the downbeat of the third measure. </w:t>
      </w:r>
      <w:r w:rsidR="00D53F04" w:rsidRPr="0032577A">
        <w:rPr>
          <w:rFonts w:ascii="Times New Roman" w:hAnsi="Times New Roman"/>
          <w:sz w:val="20"/>
        </w:rPr>
        <w:t xml:space="preserve">Given only the text, one must guess how to place the word “and” in each </w:t>
      </w:r>
      <w:r w:rsidR="00B8403C">
        <w:rPr>
          <w:rFonts w:ascii="Times New Roman" w:hAnsi="Times New Roman"/>
          <w:sz w:val="20"/>
        </w:rPr>
        <w:t>phrase</w:t>
      </w:r>
      <w:r w:rsidR="00D53F04" w:rsidRPr="0032577A">
        <w:rPr>
          <w:rFonts w:ascii="Times New Roman" w:hAnsi="Times New Roman"/>
          <w:sz w:val="20"/>
        </w:rPr>
        <w:t>, but the ambiguity clears up w</w:t>
      </w:r>
      <w:r w:rsidR="00AA54EA" w:rsidRPr="0032577A">
        <w:rPr>
          <w:rFonts w:ascii="Times New Roman" w:hAnsi="Times New Roman"/>
          <w:sz w:val="20"/>
        </w:rPr>
        <w:t xml:space="preserve">ith </w:t>
      </w:r>
      <w:r w:rsidR="00480713">
        <w:rPr>
          <w:rFonts w:ascii="Times New Roman" w:hAnsi="Times New Roman"/>
          <w:sz w:val="20"/>
        </w:rPr>
        <w:t xml:space="preserve">the presence of </w:t>
      </w:r>
      <w:r w:rsidR="00D53F04" w:rsidRPr="0032577A">
        <w:rPr>
          <w:rFonts w:ascii="Times New Roman" w:hAnsi="Times New Roman"/>
          <w:sz w:val="20"/>
        </w:rPr>
        <w:t xml:space="preserve">tick marks shown on the sparkline. </w:t>
      </w:r>
    </w:p>
    <w:p w:rsidR="00DA7AE0" w:rsidRPr="0032577A" w:rsidRDefault="00DA7AE0" w:rsidP="0092628E">
      <w:pPr>
        <w:jc w:val="both"/>
        <w:rPr>
          <w:rFonts w:ascii="Times New Roman" w:hAnsi="Times New Roman"/>
          <w:sz w:val="20"/>
        </w:rPr>
      </w:pPr>
    </w:p>
    <w:p w:rsidR="001D7A48" w:rsidRPr="007A32EB" w:rsidRDefault="00DA7AE0" w:rsidP="0092628E">
      <w:pPr>
        <w:jc w:val="both"/>
        <w:rPr>
          <w:rFonts w:ascii="Times New Roman" w:hAnsi="Times New Roman"/>
          <w:sz w:val="20"/>
        </w:rPr>
      </w:pPr>
      <w:r w:rsidRPr="0032577A">
        <w:rPr>
          <w:rFonts w:ascii="Times New Roman" w:hAnsi="Times New Roman"/>
          <w:sz w:val="20"/>
        </w:rPr>
        <w:t xml:space="preserve">Finally, </w:t>
      </w:r>
      <w:r w:rsidR="005D3BC3" w:rsidRPr="0032577A">
        <w:rPr>
          <w:rFonts w:ascii="Times New Roman" w:hAnsi="Times New Roman"/>
          <w:sz w:val="20"/>
        </w:rPr>
        <w:t xml:space="preserve">the visualization </w:t>
      </w:r>
      <w:r w:rsidR="005C313E">
        <w:rPr>
          <w:rFonts w:ascii="Times New Roman" w:hAnsi="Times New Roman"/>
          <w:sz w:val="20"/>
        </w:rPr>
        <w:t>encourages exploration on the</w:t>
      </w:r>
      <w:r w:rsidR="00F57302" w:rsidRPr="0032577A">
        <w:rPr>
          <w:rFonts w:ascii="Times New Roman" w:hAnsi="Times New Roman"/>
          <w:sz w:val="20"/>
        </w:rPr>
        <w:t xml:space="preserve"> interplay</w:t>
      </w:r>
      <w:r w:rsidR="00AA5E9D" w:rsidRPr="0032577A">
        <w:rPr>
          <w:rFonts w:ascii="Times New Roman" w:hAnsi="Times New Roman"/>
          <w:sz w:val="20"/>
        </w:rPr>
        <w:t xml:space="preserve"> between linguistic features and musical features. In </w:t>
      </w:r>
      <w:r w:rsidR="00AA5E9D" w:rsidRPr="0032577A">
        <w:rPr>
          <w:rFonts w:ascii="Times New Roman" w:hAnsi="Times New Roman"/>
          <w:i/>
          <w:sz w:val="20"/>
        </w:rPr>
        <w:t>I’ll be Missing You</w:t>
      </w:r>
      <w:r w:rsidR="00AA5E9D" w:rsidRPr="0032577A">
        <w:rPr>
          <w:rFonts w:ascii="Times New Roman" w:hAnsi="Times New Roman"/>
          <w:sz w:val="20"/>
        </w:rPr>
        <w:t xml:space="preserve">, for example, one may look for instances in which lexical </w:t>
      </w:r>
      <w:r w:rsidR="00F57302" w:rsidRPr="0032577A">
        <w:rPr>
          <w:rFonts w:ascii="Times New Roman" w:hAnsi="Times New Roman"/>
          <w:sz w:val="20"/>
        </w:rPr>
        <w:t xml:space="preserve">and phrase </w:t>
      </w:r>
      <w:r w:rsidR="00AA5E9D" w:rsidRPr="0032577A">
        <w:rPr>
          <w:rFonts w:ascii="Times New Roman" w:hAnsi="Times New Roman"/>
          <w:sz w:val="20"/>
        </w:rPr>
        <w:t xml:space="preserve">accents are </w:t>
      </w:r>
      <w:r w:rsidR="0030597A">
        <w:rPr>
          <w:rFonts w:ascii="Times New Roman" w:hAnsi="Times New Roman"/>
          <w:sz w:val="20"/>
        </w:rPr>
        <w:t>“</w:t>
      </w:r>
      <w:r w:rsidR="000F29ED" w:rsidRPr="0032577A">
        <w:rPr>
          <w:rFonts w:ascii="Times New Roman" w:hAnsi="Times New Roman"/>
          <w:sz w:val="20"/>
        </w:rPr>
        <w:t>mis</w:t>
      </w:r>
      <w:r w:rsidR="00AA5E9D" w:rsidRPr="0032577A">
        <w:rPr>
          <w:rFonts w:ascii="Times New Roman" w:hAnsi="Times New Roman"/>
          <w:sz w:val="20"/>
        </w:rPr>
        <w:t>aligned</w:t>
      </w:r>
      <w:r w:rsidR="0030597A">
        <w:rPr>
          <w:rFonts w:ascii="Times New Roman" w:hAnsi="Times New Roman"/>
          <w:sz w:val="20"/>
        </w:rPr>
        <w:t>” with the metric beats</w:t>
      </w:r>
      <w:r w:rsidR="00AA5E9D" w:rsidRPr="0032577A">
        <w:rPr>
          <w:rFonts w:ascii="Times New Roman" w:hAnsi="Times New Roman"/>
          <w:sz w:val="20"/>
        </w:rPr>
        <w:t xml:space="preserve">. </w:t>
      </w:r>
      <w:r w:rsidR="00E07C52" w:rsidRPr="0032577A">
        <w:rPr>
          <w:rFonts w:ascii="Times New Roman" w:hAnsi="Times New Roman"/>
          <w:sz w:val="20"/>
        </w:rPr>
        <w:t xml:space="preserve">Interestingly, we find that </w:t>
      </w:r>
      <w:r w:rsidR="0030597A">
        <w:rPr>
          <w:rFonts w:ascii="Times New Roman" w:hAnsi="Times New Roman"/>
          <w:sz w:val="20"/>
        </w:rPr>
        <w:t>many</w:t>
      </w:r>
      <w:r w:rsidR="0067038D" w:rsidRPr="0032577A">
        <w:rPr>
          <w:rFonts w:ascii="Times New Roman" w:hAnsi="Times New Roman"/>
          <w:sz w:val="20"/>
        </w:rPr>
        <w:t xml:space="preserve"> multisyllabic words are intentionally </w:t>
      </w:r>
      <w:r w:rsidR="00223F5C">
        <w:rPr>
          <w:rFonts w:ascii="Times New Roman" w:hAnsi="Times New Roman"/>
          <w:i/>
          <w:sz w:val="20"/>
        </w:rPr>
        <w:t>mis</w:t>
      </w:r>
      <w:r w:rsidR="00A9265A" w:rsidRPr="0032577A">
        <w:rPr>
          <w:rFonts w:ascii="Times New Roman" w:hAnsi="Times New Roman"/>
          <w:sz w:val="20"/>
        </w:rPr>
        <w:t xml:space="preserve">aligned to the metric beats, and it is perhaps this type of </w:t>
      </w:r>
      <w:r w:rsidR="00C4228A" w:rsidRPr="0032577A">
        <w:rPr>
          <w:rFonts w:ascii="Times New Roman" w:hAnsi="Times New Roman"/>
          <w:sz w:val="20"/>
        </w:rPr>
        <w:t>idiosyncrasies</w:t>
      </w:r>
      <w:r w:rsidR="00A9265A" w:rsidRPr="0032577A">
        <w:rPr>
          <w:rFonts w:ascii="Times New Roman" w:hAnsi="Times New Roman"/>
          <w:sz w:val="20"/>
        </w:rPr>
        <w:t xml:space="preserve"> that make rap</w:t>
      </w:r>
      <w:r w:rsidR="001D7A48" w:rsidRPr="0032577A">
        <w:rPr>
          <w:rFonts w:ascii="Times New Roman" w:hAnsi="Times New Roman"/>
          <w:sz w:val="20"/>
        </w:rPr>
        <w:t xml:space="preserve"> beats interesting</w:t>
      </w:r>
      <w:r w:rsidR="000927F6">
        <w:rPr>
          <w:rFonts w:ascii="Times New Roman" w:hAnsi="Times New Roman"/>
          <w:sz w:val="20"/>
        </w:rPr>
        <w:t xml:space="preserve"> to listen to. Figure 13 shows examples of such</w:t>
      </w:r>
      <w:r w:rsidR="001D7A48" w:rsidRPr="0032577A">
        <w:rPr>
          <w:rFonts w:ascii="Times New Roman" w:hAnsi="Times New Roman"/>
          <w:sz w:val="20"/>
        </w:rPr>
        <w:t xml:space="preserve"> misaligned </w:t>
      </w:r>
      <w:r w:rsidR="000927F6">
        <w:rPr>
          <w:rFonts w:ascii="Times New Roman" w:hAnsi="Times New Roman"/>
          <w:sz w:val="20"/>
        </w:rPr>
        <w:t xml:space="preserve">multisyllabic </w:t>
      </w:r>
      <w:r w:rsidR="001D7A48" w:rsidRPr="0032577A">
        <w:rPr>
          <w:rFonts w:ascii="Times New Roman" w:hAnsi="Times New Roman"/>
          <w:sz w:val="20"/>
        </w:rPr>
        <w:t>words.</w:t>
      </w:r>
    </w:p>
    <w:p w:rsidR="009621CE" w:rsidRPr="00F51C11" w:rsidRDefault="009621CE" w:rsidP="0092628E">
      <w:pPr>
        <w:jc w:val="both"/>
        <w:rPr>
          <w:sz w:val="20"/>
        </w:rPr>
      </w:pPr>
      <w:r w:rsidRPr="00F51C11">
        <w:rPr>
          <w:noProof/>
          <w:sz w:val="20"/>
        </w:rPr>
        <w:drawing>
          <wp:inline distT="0" distB="0" distL="0" distR="0">
            <wp:extent cx="829339" cy="274320"/>
            <wp:effectExtent l="25400" t="0" r="8861" b="0"/>
            <wp:docPr id="16" name="Picture 15" descr="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png"/>
                    <pic:cNvPicPr/>
                  </pic:nvPicPr>
                  <pic:blipFill>
                    <a:blip r:embed="rId21"/>
                    <a:stretch>
                      <a:fillRect/>
                    </a:stretch>
                  </pic:blipFill>
                  <pic:spPr>
                    <a:xfrm>
                      <a:off x="0" y="0"/>
                      <a:ext cx="829339" cy="274320"/>
                    </a:xfrm>
                    <a:prstGeom prst="rect">
                      <a:avLst/>
                    </a:prstGeom>
                  </pic:spPr>
                </pic:pic>
              </a:graphicData>
            </a:graphic>
          </wp:inline>
        </w:drawing>
      </w:r>
      <w:r w:rsidRPr="00F51C11">
        <w:rPr>
          <w:sz w:val="20"/>
        </w:rPr>
        <w:t xml:space="preserve"> </w:t>
      </w:r>
      <w:r w:rsidRPr="00F51C11">
        <w:rPr>
          <w:noProof/>
          <w:sz w:val="20"/>
        </w:rPr>
        <w:drawing>
          <wp:inline distT="0" distB="0" distL="0" distR="0">
            <wp:extent cx="590320" cy="256032"/>
            <wp:effectExtent l="25400" t="0" r="0" b="0"/>
            <wp:docPr id="18" name="Picture 17" descr="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22"/>
                    <a:stretch>
                      <a:fillRect/>
                    </a:stretch>
                  </pic:blipFill>
                  <pic:spPr>
                    <a:xfrm>
                      <a:off x="0" y="0"/>
                      <a:ext cx="590320" cy="256032"/>
                    </a:xfrm>
                    <a:prstGeom prst="rect">
                      <a:avLst/>
                    </a:prstGeom>
                  </pic:spPr>
                </pic:pic>
              </a:graphicData>
            </a:graphic>
          </wp:inline>
        </w:drawing>
      </w:r>
      <w:r w:rsidRPr="00F51C11">
        <w:rPr>
          <w:sz w:val="20"/>
        </w:rPr>
        <w:t xml:space="preserve"> </w:t>
      </w:r>
      <w:r w:rsidRPr="00F51C11">
        <w:rPr>
          <w:noProof/>
          <w:sz w:val="20"/>
        </w:rPr>
        <w:drawing>
          <wp:inline distT="0" distB="0" distL="0" distR="0">
            <wp:extent cx="578139" cy="256032"/>
            <wp:effectExtent l="25400" t="0" r="6061" b="0"/>
            <wp:docPr id="20" name="Picture 19"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23"/>
                    <a:stretch>
                      <a:fillRect/>
                    </a:stretch>
                  </pic:blipFill>
                  <pic:spPr>
                    <a:xfrm>
                      <a:off x="0" y="0"/>
                      <a:ext cx="578139" cy="256032"/>
                    </a:xfrm>
                    <a:prstGeom prst="rect">
                      <a:avLst/>
                    </a:prstGeom>
                  </pic:spPr>
                </pic:pic>
              </a:graphicData>
            </a:graphic>
          </wp:inline>
        </w:drawing>
      </w:r>
      <w:r w:rsidRPr="00F51C11">
        <w:rPr>
          <w:sz w:val="20"/>
        </w:rPr>
        <w:t xml:space="preserve"> </w:t>
      </w:r>
      <w:r w:rsidRPr="00F51C11">
        <w:rPr>
          <w:noProof/>
          <w:sz w:val="20"/>
        </w:rPr>
        <w:drawing>
          <wp:inline distT="0" distB="0" distL="0" distR="0">
            <wp:extent cx="525252" cy="265176"/>
            <wp:effectExtent l="25400" t="0" r="8148" b="0"/>
            <wp:docPr id="21" name="Picture 20"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24"/>
                    <a:stretch>
                      <a:fillRect/>
                    </a:stretch>
                  </pic:blipFill>
                  <pic:spPr>
                    <a:xfrm>
                      <a:off x="0" y="0"/>
                      <a:ext cx="525252" cy="265176"/>
                    </a:xfrm>
                    <a:prstGeom prst="rect">
                      <a:avLst/>
                    </a:prstGeom>
                  </pic:spPr>
                </pic:pic>
              </a:graphicData>
            </a:graphic>
          </wp:inline>
        </w:drawing>
      </w:r>
    </w:p>
    <w:p w:rsidR="009621CE" w:rsidRPr="00F51C11" w:rsidRDefault="009621CE" w:rsidP="0092628E">
      <w:pPr>
        <w:jc w:val="both"/>
        <w:rPr>
          <w:sz w:val="20"/>
        </w:rPr>
      </w:pPr>
      <w:r w:rsidRPr="00F51C11">
        <w:rPr>
          <w:sz w:val="20"/>
        </w:rPr>
        <w:t xml:space="preserve">     </w:t>
      </w:r>
      <w:proofErr w:type="gramStart"/>
      <w:r w:rsidRPr="00F51C11">
        <w:rPr>
          <w:b/>
          <w:i/>
          <w:sz w:val="20"/>
        </w:rPr>
        <w:t>yes</w:t>
      </w:r>
      <w:r w:rsidRPr="00F51C11">
        <w:rPr>
          <w:sz w:val="20"/>
        </w:rPr>
        <w:t>terday</w:t>
      </w:r>
      <w:proofErr w:type="gramEnd"/>
      <w:r w:rsidRPr="00F51C11">
        <w:rPr>
          <w:sz w:val="20"/>
        </w:rPr>
        <w:t xml:space="preserve">       </w:t>
      </w:r>
      <w:r w:rsidRPr="00F51C11">
        <w:rPr>
          <w:i/>
          <w:sz w:val="20"/>
        </w:rPr>
        <w:t xml:space="preserve">  </w:t>
      </w:r>
      <w:r w:rsidR="003B79C6">
        <w:rPr>
          <w:i/>
          <w:sz w:val="20"/>
        </w:rPr>
        <w:t xml:space="preserve">    </w:t>
      </w:r>
      <w:r w:rsidRPr="00F51C11">
        <w:rPr>
          <w:b/>
          <w:i/>
          <w:sz w:val="20"/>
        </w:rPr>
        <w:t>fu</w:t>
      </w:r>
      <w:r w:rsidRPr="00F51C11">
        <w:rPr>
          <w:sz w:val="20"/>
        </w:rPr>
        <w:t xml:space="preserve">ture         </w:t>
      </w:r>
      <w:r w:rsidRPr="00F51C11">
        <w:rPr>
          <w:b/>
          <w:i/>
          <w:sz w:val="20"/>
        </w:rPr>
        <w:t>sta</w:t>
      </w:r>
      <w:r w:rsidR="007049A2" w:rsidRPr="00F51C11">
        <w:rPr>
          <w:sz w:val="20"/>
        </w:rPr>
        <w:t xml:space="preserve">ges     </w:t>
      </w:r>
      <w:r w:rsidR="003B79C6">
        <w:rPr>
          <w:sz w:val="20"/>
        </w:rPr>
        <w:t xml:space="preserve">   </w:t>
      </w:r>
      <w:r w:rsidR="007049A2" w:rsidRPr="00F51C11">
        <w:rPr>
          <w:sz w:val="20"/>
        </w:rPr>
        <w:t xml:space="preserve"> </w:t>
      </w:r>
      <w:r w:rsidRPr="00F51C11">
        <w:rPr>
          <w:sz w:val="20"/>
        </w:rPr>
        <w:t xml:space="preserve"> </w:t>
      </w:r>
      <w:r w:rsidRPr="00F51C11">
        <w:rPr>
          <w:b/>
          <w:i/>
          <w:sz w:val="20"/>
        </w:rPr>
        <w:t>fa</w:t>
      </w:r>
      <w:r w:rsidRPr="00F51C11">
        <w:rPr>
          <w:sz w:val="20"/>
        </w:rPr>
        <w:t>mily</w:t>
      </w:r>
    </w:p>
    <w:p w:rsidR="0067038D" w:rsidRPr="0060663A" w:rsidRDefault="0067038D" w:rsidP="0092628E">
      <w:pPr>
        <w:jc w:val="both"/>
        <w:rPr>
          <w:b/>
          <w:sz w:val="18"/>
        </w:rPr>
      </w:pPr>
    </w:p>
    <w:p w:rsidR="009621CE" w:rsidRPr="0060663A" w:rsidRDefault="009621CE" w:rsidP="00A50B67">
      <w:pPr>
        <w:jc w:val="center"/>
        <w:rPr>
          <w:rFonts w:ascii="Times New Roman" w:hAnsi="Times New Roman"/>
          <w:b/>
          <w:i/>
          <w:sz w:val="18"/>
        </w:rPr>
      </w:pPr>
      <w:r w:rsidRPr="0060663A">
        <w:rPr>
          <w:rFonts w:ascii="Times New Roman" w:hAnsi="Times New Roman"/>
          <w:b/>
          <w:sz w:val="18"/>
        </w:rPr>
        <w:t>Figure 13.  Conflicting Lexical and Metric Accents</w:t>
      </w:r>
    </w:p>
    <w:p w:rsidR="009621CE" w:rsidRPr="0060663A" w:rsidRDefault="009621CE" w:rsidP="00A50B67">
      <w:pPr>
        <w:jc w:val="center"/>
        <w:rPr>
          <w:rFonts w:ascii="Times New Roman" w:hAnsi="Times New Roman"/>
          <w:b/>
          <w:sz w:val="18"/>
        </w:rPr>
      </w:pPr>
      <w:r w:rsidRPr="0060663A">
        <w:rPr>
          <w:rFonts w:ascii="Times New Roman" w:hAnsi="Times New Roman"/>
          <w:b/>
          <w:sz w:val="18"/>
        </w:rPr>
        <w:t xml:space="preserve">Examples in </w:t>
      </w:r>
      <w:r w:rsidRPr="0060663A">
        <w:rPr>
          <w:rFonts w:ascii="Times New Roman" w:hAnsi="Times New Roman"/>
          <w:b/>
          <w:i/>
          <w:sz w:val="18"/>
        </w:rPr>
        <w:t xml:space="preserve">I’ll be Missing You </w:t>
      </w:r>
      <w:r w:rsidRPr="0060663A">
        <w:rPr>
          <w:rFonts w:ascii="Times New Roman" w:hAnsi="Times New Roman"/>
          <w:b/>
          <w:sz w:val="18"/>
        </w:rPr>
        <w:t>in which the syllable on which the metric beat falls is different from the syllable that receives lexical accents</w:t>
      </w:r>
    </w:p>
    <w:p w:rsidR="00A11D67" w:rsidRPr="0032577A" w:rsidRDefault="00A11D67" w:rsidP="0092628E">
      <w:pPr>
        <w:jc w:val="both"/>
        <w:rPr>
          <w:rFonts w:ascii="Times New Roman" w:hAnsi="Times New Roman"/>
          <w:sz w:val="20"/>
        </w:rPr>
      </w:pPr>
    </w:p>
    <w:p w:rsidR="00C66F69" w:rsidRPr="0032577A" w:rsidRDefault="00C66F69" w:rsidP="0092628E">
      <w:pPr>
        <w:jc w:val="both"/>
        <w:rPr>
          <w:rFonts w:ascii="Times New Roman" w:hAnsi="Times New Roman"/>
          <w:sz w:val="20"/>
        </w:rPr>
      </w:pPr>
    </w:p>
    <w:p w:rsidR="00C66F69" w:rsidRPr="00B922A3" w:rsidRDefault="00C66F69" w:rsidP="0092628E">
      <w:pPr>
        <w:jc w:val="both"/>
        <w:rPr>
          <w:rFonts w:ascii="Helvetica" w:hAnsi="Helvetica"/>
          <w:b/>
          <w:caps/>
          <w:sz w:val="18"/>
        </w:rPr>
      </w:pPr>
      <w:r w:rsidRPr="00B922A3">
        <w:rPr>
          <w:rFonts w:ascii="Helvetica" w:hAnsi="Helvetica"/>
          <w:b/>
          <w:caps/>
          <w:sz w:val="18"/>
        </w:rPr>
        <w:t>FUTURE WORK</w:t>
      </w:r>
      <w:r w:rsidR="008B0845" w:rsidRPr="00B922A3">
        <w:rPr>
          <w:rFonts w:ascii="Helvetica" w:hAnsi="Helvetica"/>
          <w:b/>
          <w:caps/>
          <w:sz w:val="18"/>
        </w:rPr>
        <w:t xml:space="preserve">: Automating data creation </w:t>
      </w:r>
    </w:p>
    <w:p w:rsidR="00F7618C" w:rsidRPr="007E0843" w:rsidRDefault="00F7618C" w:rsidP="0092628E">
      <w:pPr>
        <w:jc w:val="both"/>
        <w:rPr>
          <w:b/>
          <w:caps/>
          <w:sz w:val="6"/>
        </w:rPr>
      </w:pPr>
    </w:p>
    <w:p w:rsidR="009E377D" w:rsidRPr="0032577A" w:rsidRDefault="002A4EA2" w:rsidP="00435A2D">
      <w:pPr>
        <w:jc w:val="both"/>
        <w:rPr>
          <w:rFonts w:ascii="Times New Roman" w:hAnsi="Times New Roman"/>
          <w:sz w:val="20"/>
        </w:rPr>
      </w:pPr>
      <w:r w:rsidRPr="0032577A">
        <w:rPr>
          <w:rFonts w:ascii="Times New Roman" w:hAnsi="Times New Roman"/>
          <w:sz w:val="20"/>
        </w:rPr>
        <w:t xml:space="preserve">As previously mentioned, </w:t>
      </w:r>
      <w:r w:rsidR="00435A2D" w:rsidRPr="0032577A">
        <w:rPr>
          <w:rFonts w:ascii="Times New Roman" w:hAnsi="Times New Roman"/>
          <w:sz w:val="20"/>
        </w:rPr>
        <w:t>there is a strong need to automate the data file creation process, for it is very tedious an</w:t>
      </w:r>
      <w:r w:rsidR="00E125A0" w:rsidRPr="0032577A">
        <w:rPr>
          <w:rFonts w:ascii="Times New Roman" w:hAnsi="Times New Roman"/>
          <w:sz w:val="20"/>
        </w:rPr>
        <w:t xml:space="preserve">d time-consuming to do by hand. </w:t>
      </w:r>
    </w:p>
    <w:p w:rsidR="009E377D" w:rsidRPr="0032577A" w:rsidRDefault="009E377D" w:rsidP="00435A2D">
      <w:pPr>
        <w:jc w:val="both"/>
        <w:rPr>
          <w:rFonts w:ascii="Times New Roman" w:hAnsi="Times New Roman"/>
          <w:sz w:val="20"/>
        </w:rPr>
      </w:pPr>
    </w:p>
    <w:p w:rsidR="009E377D" w:rsidRPr="0032577A" w:rsidRDefault="009E377D" w:rsidP="00435A2D">
      <w:pPr>
        <w:jc w:val="both"/>
        <w:rPr>
          <w:rFonts w:ascii="Times New Roman" w:hAnsi="Times New Roman"/>
          <w:sz w:val="20"/>
        </w:rPr>
      </w:pPr>
      <w:r w:rsidRPr="0032577A">
        <w:rPr>
          <w:rFonts w:ascii="Times New Roman" w:hAnsi="Times New Roman"/>
          <w:sz w:val="20"/>
        </w:rPr>
        <w:t xml:space="preserve">As for automatically generating the data for sparklines, </w:t>
      </w:r>
      <w:r w:rsidR="004959B9" w:rsidRPr="0032577A">
        <w:rPr>
          <w:rFonts w:ascii="Times New Roman" w:hAnsi="Times New Roman"/>
          <w:sz w:val="20"/>
        </w:rPr>
        <w:t xml:space="preserve">a MIDI file with lyrics events should provide </w:t>
      </w:r>
      <w:r w:rsidR="0026300D">
        <w:rPr>
          <w:rFonts w:ascii="Times New Roman" w:hAnsi="Times New Roman"/>
          <w:sz w:val="20"/>
        </w:rPr>
        <w:t xml:space="preserve">all </w:t>
      </w:r>
      <w:r w:rsidR="004959B9" w:rsidRPr="0032577A">
        <w:rPr>
          <w:rFonts w:ascii="Times New Roman" w:hAnsi="Times New Roman"/>
          <w:sz w:val="20"/>
        </w:rPr>
        <w:t>the necessary input data needed to create the sparklines</w:t>
      </w:r>
      <w:r w:rsidR="00555B66" w:rsidRPr="0032577A">
        <w:rPr>
          <w:rFonts w:ascii="Times New Roman" w:hAnsi="Times New Roman"/>
          <w:sz w:val="20"/>
        </w:rPr>
        <w:t xml:space="preserve"> (though chords may have to be calculated separately based on the individual notes)</w:t>
      </w:r>
      <w:r w:rsidR="00777C72" w:rsidRPr="0032577A">
        <w:rPr>
          <w:rFonts w:ascii="Times New Roman" w:hAnsi="Times New Roman"/>
          <w:sz w:val="20"/>
        </w:rPr>
        <w:t>. Alternatively, once could consider using Music OCR to scan sheet music and convert the information to a format in the analytical domain</w:t>
      </w:r>
      <w:r w:rsidR="00681DF4" w:rsidRPr="0032577A">
        <w:rPr>
          <w:rFonts w:ascii="Times New Roman" w:hAnsi="Times New Roman"/>
          <w:sz w:val="20"/>
        </w:rPr>
        <w:t>. In</w:t>
      </w:r>
      <w:r w:rsidR="00E35844" w:rsidRPr="0032577A">
        <w:rPr>
          <w:rFonts w:ascii="Times New Roman" w:hAnsi="Times New Roman"/>
          <w:sz w:val="20"/>
        </w:rPr>
        <w:t xml:space="preserve"> </w:t>
      </w:r>
      <w:r w:rsidR="0007196D" w:rsidRPr="0032577A">
        <w:rPr>
          <w:rFonts w:ascii="Times New Roman" w:hAnsi="Times New Roman"/>
          <w:sz w:val="20"/>
        </w:rPr>
        <w:t>either case</w:t>
      </w:r>
      <w:r w:rsidR="00681DF4" w:rsidRPr="0032577A">
        <w:rPr>
          <w:rFonts w:ascii="Times New Roman" w:hAnsi="Times New Roman"/>
          <w:sz w:val="20"/>
        </w:rPr>
        <w:t>, t</w:t>
      </w:r>
      <w:r w:rsidR="004959B9" w:rsidRPr="0032577A">
        <w:rPr>
          <w:rFonts w:ascii="Times New Roman" w:hAnsi="Times New Roman"/>
          <w:sz w:val="20"/>
        </w:rPr>
        <w:t>h</w:t>
      </w:r>
      <w:r w:rsidR="00960177" w:rsidRPr="0032577A">
        <w:rPr>
          <w:rFonts w:ascii="Times New Roman" w:hAnsi="Times New Roman"/>
          <w:sz w:val="20"/>
        </w:rPr>
        <w:t>e challenge lies in formatting the data</w:t>
      </w:r>
      <w:r w:rsidR="004959B9" w:rsidRPr="0032577A">
        <w:rPr>
          <w:rFonts w:ascii="Times New Roman" w:hAnsi="Times New Roman"/>
          <w:sz w:val="20"/>
        </w:rPr>
        <w:t xml:space="preserve"> appropriately </w:t>
      </w:r>
      <w:r w:rsidR="00B510F7" w:rsidRPr="0032577A">
        <w:rPr>
          <w:rFonts w:ascii="Times New Roman" w:hAnsi="Times New Roman"/>
          <w:sz w:val="20"/>
        </w:rPr>
        <w:t xml:space="preserve">so that </w:t>
      </w:r>
      <w:proofErr w:type="gramStart"/>
      <w:r w:rsidR="00B510F7" w:rsidRPr="0032577A">
        <w:rPr>
          <w:rFonts w:ascii="Times New Roman" w:hAnsi="Times New Roman"/>
          <w:sz w:val="20"/>
        </w:rPr>
        <w:t>it can</w:t>
      </w:r>
      <w:r w:rsidR="004959B9" w:rsidRPr="0032577A">
        <w:rPr>
          <w:rFonts w:ascii="Times New Roman" w:hAnsi="Times New Roman"/>
          <w:sz w:val="20"/>
        </w:rPr>
        <w:t xml:space="preserve"> be understood by </w:t>
      </w:r>
      <w:proofErr w:type="spellStart"/>
      <w:r w:rsidR="004959B9" w:rsidRPr="0032577A">
        <w:rPr>
          <w:rFonts w:ascii="Times New Roman" w:hAnsi="Times New Roman"/>
          <w:sz w:val="20"/>
        </w:rPr>
        <w:t>Protovis</w:t>
      </w:r>
      <w:proofErr w:type="spellEnd"/>
      <w:proofErr w:type="gramEnd"/>
      <w:r w:rsidR="004959B9" w:rsidRPr="0032577A">
        <w:rPr>
          <w:rFonts w:ascii="Times New Roman" w:hAnsi="Times New Roman"/>
          <w:sz w:val="20"/>
        </w:rPr>
        <w:t xml:space="preserve">. </w:t>
      </w:r>
      <w:r w:rsidR="003D518C" w:rsidRPr="0032577A">
        <w:rPr>
          <w:rFonts w:ascii="Times New Roman" w:hAnsi="Times New Roman"/>
          <w:sz w:val="20"/>
        </w:rPr>
        <w:t>For a given line of song (text + music), t</w:t>
      </w:r>
      <w:r w:rsidR="00824D6F" w:rsidRPr="0032577A">
        <w:rPr>
          <w:rFonts w:ascii="Times New Roman" w:hAnsi="Times New Roman"/>
          <w:sz w:val="20"/>
        </w:rPr>
        <w:t xml:space="preserve">he data </w:t>
      </w:r>
      <w:r w:rsidR="0057348D" w:rsidRPr="0032577A">
        <w:rPr>
          <w:rFonts w:ascii="Times New Roman" w:hAnsi="Times New Roman"/>
          <w:sz w:val="20"/>
        </w:rPr>
        <w:t xml:space="preserve">used by </w:t>
      </w:r>
      <w:proofErr w:type="spellStart"/>
      <w:r w:rsidR="0057348D" w:rsidRPr="0032577A">
        <w:rPr>
          <w:rFonts w:ascii="Times New Roman" w:hAnsi="Times New Roman"/>
          <w:sz w:val="20"/>
        </w:rPr>
        <w:t>Protovis</w:t>
      </w:r>
      <w:proofErr w:type="spellEnd"/>
      <w:r w:rsidR="0057348D" w:rsidRPr="0032577A">
        <w:rPr>
          <w:rFonts w:ascii="Times New Roman" w:hAnsi="Times New Roman"/>
          <w:sz w:val="20"/>
        </w:rPr>
        <w:t xml:space="preserve"> </w:t>
      </w:r>
      <w:r w:rsidR="00824D6F" w:rsidRPr="0032577A">
        <w:rPr>
          <w:rFonts w:ascii="Times New Roman" w:hAnsi="Times New Roman"/>
          <w:sz w:val="20"/>
        </w:rPr>
        <w:t xml:space="preserve">should </w:t>
      </w:r>
      <w:r w:rsidR="0057348D" w:rsidRPr="0032577A">
        <w:rPr>
          <w:rFonts w:ascii="Times New Roman" w:hAnsi="Times New Roman"/>
          <w:sz w:val="20"/>
        </w:rPr>
        <w:t xml:space="preserve">contain </w:t>
      </w:r>
      <w:r w:rsidR="00667244">
        <w:rPr>
          <w:rFonts w:ascii="Times New Roman" w:hAnsi="Times New Roman"/>
          <w:sz w:val="20"/>
        </w:rPr>
        <w:t xml:space="preserve">all instances of </w:t>
      </w:r>
      <w:r w:rsidR="0057348D" w:rsidRPr="0032577A">
        <w:rPr>
          <w:rFonts w:ascii="Times New Roman" w:hAnsi="Times New Roman"/>
          <w:sz w:val="20"/>
        </w:rPr>
        <w:t>character indi</w:t>
      </w:r>
      <w:r w:rsidR="00D11A11">
        <w:rPr>
          <w:rFonts w:ascii="Times New Roman" w:hAnsi="Times New Roman"/>
          <w:sz w:val="20"/>
        </w:rPr>
        <w:t>ces (in an ascending order)</w:t>
      </w:r>
      <w:r w:rsidR="003D518C" w:rsidRPr="0032577A">
        <w:rPr>
          <w:rFonts w:ascii="Times New Roman" w:hAnsi="Times New Roman"/>
          <w:sz w:val="20"/>
        </w:rPr>
        <w:t xml:space="preserve"> where (1) the pitch changes, (2) the metric beat falls, and (3) harmonic chord changes. </w:t>
      </w:r>
      <w:r w:rsidR="00A141A0" w:rsidRPr="0032577A">
        <w:rPr>
          <w:rFonts w:ascii="Times New Roman" w:hAnsi="Times New Roman"/>
          <w:sz w:val="20"/>
        </w:rPr>
        <w:t xml:space="preserve">As long as we know how many letters </w:t>
      </w:r>
      <w:r w:rsidR="00667244">
        <w:rPr>
          <w:rFonts w:ascii="Times New Roman" w:hAnsi="Times New Roman"/>
          <w:sz w:val="20"/>
        </w:rPr>
        <w:t>are in a given word</w:t>
      </w:r>
      <w:r w:rsidR="00A141A0" w:rsidRPr="0032577A">
        <w:rPr>
          <w:rFonts w:ascii="Times New Roman" w:hAnsi="Times New Roman"/>
          <w:sz w:val="20"/>
        </w:rPr>
        <w:t>, how the word is divided into syllables, and where the</w:t>
      </w:r>
      <w:r w:rsidR="00F26DB8">
        <w:rPr>
          <w:rFonts w:ascii="Times New Roman" w:hAnsi="Times New Roman"/>
          <w:sz w:val="20"/>
        </w:rPr>
        <w:t xml:space="preserve"> first vowel of each syllable lies</w:t>
      </w:r>
      <w:r w:rsidR="00A141A0" w:rsidRPr="0032577A">
        <w:rPr>
          <w:rFonts w:ascii="Times New Roman" w:hAnsi="Times New Roman"/>
          <w:sz w:val="20"/>
        </w:rPr>
        <w:t>, the index position</w:t>
      </w:r>
      <w:r w:rsidR="00C179FD" w:rsidRPr="0032577A">
        <w:rPr>
          <w:rFonts w:ascii="Times New Roman" w:hAnsi="Times New Roman"/>
          <w:sz w:val="20"/>
        </w:rPr>
        <w:t>s</w:t>
      </w:r>
      <w:r w:rsidR="00A141A0" w:rsidRPr="0032577A">
        <w:rPr>
          <w:rFonts w:ascii="Times New Roman" w:hAnsi="Times New Roman"/>
          <w:sz w:val="20"/>
        </w:rPr>
        <w:t xml:space="preserve"> can be determined. </w:t>
      </w:r>
    </w:p>
    <w:p w:rsidR="009E377D" w:rsidRPr="0032577A" w:rsidRDefault="009E377D" w:rsidP="00435A2D">
      <w:pPr>
        <w:jc w:val="both"/>
        <w:rPr>
          <w:rFonts w:ascii="Times New Roman" w:hAnsi="Times New Roman"/>
          <w:sz w:val="20"/>
        </w:rPr>
      </w:pPr>
    </w:p>
    <w:p w:rsidR="00C91906" w:rsidRPr="0032577A" w:rsidRDefault="009E377D" w:rsidP="00435A2D">
      <w:pPr>
        <w:jc w:val="both"/>
        <w:rPr>
          <w:rFonts w:ascii="Times New Roman" w:hAnsi="Times New Roman"/>
          <w:sz w:val="20"/>
        </w:rPr>
      </w:pPr>
      <w:r w:rsidRPr="0032577A">
        <w:rPr>
          <w:rFonts w:ascii="Times New Roman" w:hAnsi="Times New Roman"/>
          <w:sz w:val="20"/>
        </w:rPr>
        <w:t xml:space="preserve">As for formatting the lyrics according to phonetics and semantics, we would need to access a simple dictionary that divides the words into syllables, shows the accented syllable, and gives an approximate idea as to the word’s semantic saliency. </w:t>
      </w:r>
    </w:p>
    <w:p w:rsidR="00C91906" w:rsidRPr="0032577A" w:rsidRDefault="00C91906" w:rsidP="00435A2D">
      <w:pPr>
        <w:jc w:val="both"/>
        <w:rPr>
          <w:rFonts w:ascii="Times New Roman" w:hAnsi="Times New Roman"/>
          <w:sz w:val="20"/>
        </w:rPr>
      </w:pPr>
    </w:p>
    <w:p w:rsidR="00C96481" w:rsidRPr="0032577A" w:rsidRDefault="00C91906" w:rsidP="00435A2D">
      <w:pPr>
        <w:jc w:val="both"/>
        <w:rPr>
          <w:rFonts w:ascii="Times New Roman" w:hAnsi="Times New Roman"/>
          <w:sz w:val="20"/>
        </w:rPr>
      </w:pPr>
      <w:r w:rsidRPr="0032577A">
        <w:rPr>
          <w:rFonts w:ascii="Times New Roman" w:hAnsi="Times New Roman"/>
          <w:sz w:val="20"/>
        </w:rPr>
        <w:t xml:space="preserve">Finally, </w:t>
      </w:r>
      <w:r w:rsidR="002E21EA" w:rsidRPr="0032577A">
        <w:rPr>
          <w:rFonts w:ascii="Times New Roman" w:hAnsi="Times New Roman"/>
          <w:sz w:val="20"/>
        </w:rPr>
        <w:t xml:space="preserve">an algorithm should be written to compute the </w:t>
      </w:r>
      <w:r w:rsidR="00DD0277" w:rsidRPr="0032577A">
        <w:rPr>
          <w:rFonts w:ascii="Times New Roman" w:hAnsi="Times New Roman"/>
          <w:sz w:val="20"/>
        </w:rPr>
        <w:t>similarities</w:t>
      </w:r>
      <w:r w:rsidR="00530198" w:rsidRPr="0032577A">
        <w:rPr>
          <w:rFonts w:ascii="Times New Roman" w:hAnsi="Times New Roman"/>
          <w:sz w:val="20"/>
        </w:rPr>
        <w:t xml:space="preserve"> in the melodic contour and lyrics between lines of music</w:t>
      </w:r>
      <w:r w:rsidR="00E3241E" w:rsidRPr="0032577A">
        <w:rPr>
          <w:rFonts w:ascii="Times New Roman" w:hAnsi="Times New Roman"/>
          <w:sz w:val="20"/>
        </w:rPr>
        <w:t>.</w:t>
      </w:r>
      <w:r w:rsidR="002E21EA" w:rsidRPr="0032577A">
        <w:rPr>
          <w:rFonts w:ascii="Times New Roman" w:hAnsi="Times New Roman"/>
          <w:sz w:val="20"/>
        </w:rPr>
        <w:t xml:space="preserve"> This would </w:t>
      </w:r>
      <w:r w:rsidR="003D1F7F" w:rsidRPr="0032577A">
        <w:rPr>
          <w:rFonts w:ascii="Times New Roman" w:hAnsi="Times New Roman"/>
          <w:sz w:val="20"/>
        </w:rPr>
        <w:t xml:space="preserve">then </w:t>
      </w:r>
      <w:r w:rsidR="002E21EA" w:rsidRPr="0032577A">
        <w:rPr>
          <w:rFonts w:ascii="Times New Roman" w:hAnsi="Times New Roman"/>
          <w:sz w:val="20"/>
        </w:rPr>
        <w:t xml:space="preserve">be used to encode repetition in melody and text in the vertical timeline, and the similarity score could </w:t>
      </w:r>
      <w:r w:rsidR="00BF4B92">
        <w:rPr>
          <w:rFonts w:ascii="Times New Roman" w:hAnsi="Times New Roman"/>
          <w:sz w:val="20"/>
        </w:rPr>
        <w:t xml:space="preserve">then </w:t>
      </w:r>
      <w:r w:rsidR="002E21EA" w:rsidRPr="0032577A">
        <w:rPr>
          <w:rFonts w:ascii="Times New Roman" w:hAnsi="Times New Roman"/>
          <w:sz w:val="20"/>
        </w:rPr>
        <w:t xml:space="preserve">be </w:t>
      </w:r>
      <w:r w:rsidR="00172619" w:rsidRPr="0032577A">
        <w:rPr>
          <w:rFonts w:ascii="Times New Roman" w:hAnsi="Times New Roman"/>
          <w:sz w:val="20"/>
        </w:rPr>
        <w:t xml:space="preserve">mapped to </w:t>
      </w:r>
      <w:r w:rsidR="00BF4B92">
        <w:rPr>
          <w:rFonts w:ascii="Times New Roman" w:hAnsi="Times New Roman"/>
          <w:sz w:val="20"/>
        </w:rPr>
        <w:t xml:space="preserve">a </w:t>
      </w:r>
      <w:r w:rsidR="002C064B">
        <w:rPr>
          <w:rFonts w:ascii="Times New Roman" w:hAnsi="Times New Roman"/>
          <w:sz w:val="20"/>
        </w:rPr>
        <w:t xml:space="preserve">color using </w:t>
      </w:r>
      <w:r w:rsidR="002E21EA" w:rsidRPr="0032577A">
        <w:rPr>
          <w:rFonts w:ascii="Times New Roman" w:hAnsi="Times New Roman"/>
          <w:sz w:val="20"/>
        </w:rPr>
        <w:t xml:space="preserve">ordinal scale. </w:t>
      </w:r>
    </w:p>
    <w:p w:rsidR="00C96481" w:rsidRPr="0032577A" w:rsidRDefault="00C96481" w:rsidP="00435A2D">
      <w:pPr>
        <w:jc w:val="both"/>
        <w:rPr>
          <w:rFonts w:ascii="Times New Roman" w:hAnsi="Times New Roman"/>
          <w:sz w:val="20"/>
        </w:rPr>
      </w:pPr>
    </w:p>
    <w:p w:rsidR="00435A2D" w:rsidRPr="0032577A" w:rsidRDefault="00762704" w:rsidP="00435A2D">
      <w:pPr>
        <w:jc w:val="both"/>
        <w:rPr>
          <w:rFonts w:ascii="Times New Roman" w:hAnsi="Times New Roman"/>
          <w:sz w:val="20"/>
        </w:rPr>
      </w:pPr>
      <w:r w:rsidRPr="0032577A">
        <w:rPr>
          <w:rFonts w:ascii="Times New Roman" w:hAnsi="Times New Roman"/>
          <w:sz w:val="20"/>
        </w:rPr>
        <w:t>Once these procedures are automated, there would be only a small amount of wo</w:t>
      </w:r>
      <w:r w:rsidR="00BF60D0">
        <w:rPr>
          <w:rFonts w:ascii="Times New Roman" w:hAnsi="Times New Roman"/>
          <w:sz w:val="20"/>
        </w:rPr>
        <w:t>rk remaining for the human to make</w:t>
      </w:r>
      <w:r w:rsidRPr="0032577A">
        <w:rPr>
          <w:rFonts w:ascii="Times New Roman" w:hAnsi="Times New Roman"/>
          <w:sz w:val="20"/>
        </w:rPr>
        <w:t xml:space="preserve"> final touches on the html file.</w:t>
      </w:r>
      <w:r w:rsidR="00C96481" w:rsidRPr="0032577A">
        <w:rPr>
          <w:rFonts w:ascii="Times New Roman" w:hAnsi="Times New Roman"/>
          <w:sz w:val="20"/>
        </w:rPr>
        <w:t xml:space="preserve"> </w:t>
      </w:r>
      <w:r w:rsidRPr="0032577A">
        <w:rPr>
          <w:rFonts w:ascii="Times New Roman" w:hAnsi="Times New Roman"/>
          <w:sz w:val="20"/>
        </w:rPr>
        <w:t xml:space="preserve">Processes that are likely to require </w:t>
      </w:r>
      <w:r w:rsidR="00700452" w:rsidRPr="0032577A">
        <w:rPr>
          <w:rFonts w:ascii="Times New Roman" w:hAnsi="Times New Roman"/>
          <w:sz w:val="20"/>
        </w:rPr>
        <w:t xml:space="preserve">some </w:t>
      </w:r>
      <w:r w:rsidRPr="0032577A">
        <w:rPr>
          <w:rFonts w:ascii="Times New Roman" w:hAnsi="Times New Roman"/>
          <w:sz w:val="20"/>
        </w:rPr>
        <w:t>human intervention are (1) segmenting lyrics into lines (su</w:t>
      </w:r>
      <w:r w:rsidR="008B712E">
        <w:rPr>
          <w:rFonts w:ascii="Times New Roman" w:hAnsi="Times New Roman"/>
          <w:sz w:val="20"/>
        </w:rPr>
        <w:t>ch as on every sentence breaks) in a way that preserves</w:t>
      </w:r>
      <w:r w:rsidRPr="0032577A">
        <w:rPr>
          <w:rFonts w:ascii="Times New Roman" w:hAnsi="Times New Roman"/>
          <w:sz w:val="20"/>
        </w:rPr>
        <w:t xml:space="preserve"> the semantics of text as</w:t>
      </w:r>
      <w:r w:rsidR="004F392A" w:rsidRPr="0032577A">
        <w:rPr>
          <w:rFonts w:ascii="Times New Roman" w:hAnsi="Times New Roman"/>
          <w:sz w:val="20"/>
        </w:rPr>
        <w:t xml:space="preserve"> much as possible, (2) determining the tempo category for the song based on the text density, and (3</w:t>
      </w:r>
      <w:r w:rsidRPr="0032577A">
        <w:rPr>
          <w:rFonts w:ascii="Times New Roman" w:hAnsi="Times New Roman"/>
          <w:sz w:val="20"/>
        </w:rPr>
        <w:t>) inserting spacers between sections of music to horizo</w:t>
      </w:r>
      <w:r w:rsidR="004F392A" w:rsidRPr="0032577A">
        <w:rPr>
          <w:rFonts w:ascii="Times New Roman" w:hAnsi="Times New Roman"/>
          <w:sz w:val="20"/>
        </w:rPr>
        <w:t xml:space="preserve">ntally align with the timeline. </w:t>
      </w:r>
      <w:r w:rsidR="00700452" w:rsidRPr="0032577A">
        <w:rPr>
          <w:rFonts w:ascii="Times New Roman" w:hAnsi="Times New Roman"/>
          <w:sz w:val="20"/>
        </w:rPr>
        <w:t xml:space="preserve">But </w:t>
      </w:r>
      <w:r w:rsidR="00F467DA" w:rsidRPr="0032577A">
        <w:rPr>
          <w:rFonts w:ascii="Times New Roman" w:hAnsi="Times New Roman"/>
          <w:sz w:val="20"/>
        </w:rPr>
        <w:t xml:space="preserve">provided that </w:t>
      </w:r>
      <w:r w:rsidR="00214301" w:rsidRPr="0032577A">
        <w:rPr>
          <w:rFonts w:ascii="Times New Roman" w:hAnsi="Times New Roman"/>
          <w:sz w:val="20"/>
        </w:rPr>
        <w:t xml:space="preserve">the size of all margins and fonts are specified in absolute pixel amount, even these remaining steps could eventually all be automated. </w:t>
      </w:r>
    </w:p>
    <w:p w:rsidR="000D4AC4" w:rsidRPr="0032577A" w:rsidRDefault="000D4AC4" w:rsidP="0092628E">
      <w:pPr>
        <w:jc w:val="both"/>
        <w:rPr>
          <w:rFonts w:ascii="Times New Roman" w:hAnsi="Times New Roman"/>
          <w:sz w:val="20"/>
        </w:rPr>
      </w:pPr>
    </w:p>
    <w:p w:rsidR="000D4AC4" w:rsidRPr="00C328D2" w:rsidRDefault="0039626F" w:rsidP="0092628E">
      <w:pPr>
        <w:jc w:val="both"/>
        <w:rPr>
          <w:rFonts w:ascii="Helvetica" w:hAnsi="Helvetica"/>
          <w:b/>
          <w:sz w:val="18"/>
        </w:rPr>
      </w:pPr>
      <w:r w:rsidRPr="00C328D2">
        <w:rPr>
          <w:rFonts w:ascii="Helvetica" w:hAnsi="Helvetica"/>
          <w:b/>
          <w:sz w:val="18"/>
        </w:rPr>
        <w:t>ACKNOWLEDG</w:t>
      </w:r>
      <w:r w:rsidR="00C87C3C" w:rsidRPr="00C328D2">
        <w:rPr>
          <w:rFonts w:ascii="Helvetica" w:hAnsi="Helvetica"/>
          <w:b/>
          <w:sz w:val="18"/>
        </w:rPr>
        <w:t>MENT</w:t>
      </w:r>
    </w:p>
    <w:p w:rsidR="000D4AC4" w:rsidRPr="007E0843" w:rsidRDefault="000D4AC4" w:rsidP="0092628E">
      <w:pPr>
        <w:jc w:val="both"/>
        <w:rPr>
          <w:b/>
          <w:sz w:val="6"/>
        </w:rPr>
      </w:pPr>
    </w:p>
    <w:p w:rsidR="000D4AC4" w:rsidRPr="0032577A" w:rsidRDefault="000D4AC4" w:rsidP="0092628E">
      <w:pPr>
        <w:jc w:val="both"/>
        <w:rPr>
          <w:rFonts w:ascii="Times New Roman" w:hAnsi="Times New Roman"/>
          <w:sz w:val="20"/>
        </w:rPr>
      </w:pPr>
      <w:r w:rsidRPr="0032577A">
        <w:rPr>
          <w:rFonts w:ascii="Times New Roman" w:hAnsi="Times New Roman"/>
          <w:sz w:val="20"/>
        </w:rPr>
        <w:t xml:space="preserve">The author wishes to thank Professor Jeffrey </w:t>
      </w:r>
      <w:proofErr w:type="spellStart"/>
      <w:r w:rsidRPr="0032577A">
        <w:rPr>
          <w:rFonts w:ascii="Times New Roman" w:hAnsi="Times New Roman"/>
          <w:sz w:val="20"/>
        </w:rPr>
        <w:t>Heer</w:t>
      </w:r>
      <w:proofErr w:type="spellEnd"/>
      <w:r w:rsidRPr="0032577A">
        <w:rPr>
          <w:rFonts w:ascii="Times New Roman" w:hAnsi="Times New Roman"/>
          <w:sz w:val="20"/>
        </w:rPr>
        <w:t xml:space="preserve">, Mike </w:t>
      </w:r>
      <w:proofErr w:type="spellStart"/>
      <w:r w:rsidRPr="0032577A">
        <w:rPr>
          <w:rFonts w:ascii="Times New Roman" w:hAnsi="Times New Roman"/>
          <w:sz w:val="20"/>
        </w:rPr>
        <w:t>Bostock</w:t>
      </w:r>
      <w:proofErr w:type="spellEnd"/>
      <w:r w:rsidRPr="0032577A">
        <w:rPr>
          <w:rFonts w:ascii="Times New Roman" w:hAnsi="Times New Roman"/>
          <w:sz w:val="20"/>
        </w:rPr>
        <w:t xml:space="preserve">, and rest of class CS448b for their feedback and guidance. </w:t>
      </w:r>
    </w:p>
    <w:p w:rsidR="00F32154" w:rsidRPr="0032577A" w:rsidRDefault="00F32154" w:rsidP="0092628E">
      <w:pPr>
        <w:jc w:val="both"/>
        <w:rPr>
          <w:rFonts w:ascii="Times New Roman" w:hAnsi="Times New Roman"/>
          <w:sz w:val="20"/>
        </w:rPr>
      </w:pPr>
    </w:p>
    <w:p w:rsidR="00F32154" w:rsidRPr="00C328D2" w:rsidRDefault="00F32154" w:rsidP="0092628E">
      <w:pPr>
        <w:jc w:val="both"/>
        <w:rPr>
          <w:rFonts w:ascii="Helvetica" w:hAnsi="Helvetica"/>
          <w:b/>
          <w:sz w:val="18"/>
        </w:rPr>
      </w:pPr>
      <w:r w:rsidRPr="00C328D2">
        <w:rPr>
          <w:rFonts w:ascii="Helvetica" w:hAnsi="Helvetica"/>
          <w:b/>
          <w:sz w:val="18"/>
        </w:rPr>
        <w:t>REFERENCES</w:t>
      </w:r>
    </w:p>
    <w:p w:rsidR="00F32154" w:rsidRPr="007E0843" w:rsidRDefault="00F32154" w:rsidP="0092628E">
      <w:pPr>
        <w:jc w:val="both"/>
        <w:rPr>
          <w:sz w:val="6"/>
        </w:rPr>
      </w:pPr>
    </w:p>
    <w:p w:rsidR="00CC108E" w:rsidRPr="0032577A" w:rsidRDefault="00F12EDB" w:rsidP="00CB62A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sz w:val="20"/>
          <w:szCs w:val="20"/>
        </w:rPr>
      </w:pPr>
      <w:r w:rsidRPr="0032577A">
        <w:rPr>
          <w:rFonts w:ascii="Times New Roman" w:hAnsi="Times New Roman" w:cs="Times New Roman"/>
          <w:sz w:val="20"/>
          <w:szCs w:val="20"/>
        </w:rPr>
        <w:t xml:space="preserve">Bateman, S., </w:t>
      </w:r>
      <w:proofErr w:type="spellStart"/>
      <w:r w:rsidRPr="0032577A">
        <w:rPr>
          <w:rFonts w:ascii="Times New Roman" w:hAnsi="Times New Roman" w:cs="Times New Roman"/>
          <w:sz w:val="20"/>
          <w:szCs w:val="20"/>
        </w:rPr>
        <w:t>Gutwin</w:t>
      </w:r>
      <w:proofErr w:type="spellEnd"/>
      <w:r w:rsidRPr="0032577A">
        <w:rPr>
          <w:rFonts w:ascii="Times New Roman" w:hAnsi="Times New Roman" w:cs="Times New Roman"/>
          <w:sz w:val="20"/>
          <w:szCs w:val="20"/>
        </w:rPr>
        <w:t xml:space="preserve">, C., and </w:t>
      </w:r>
      <w:proofErr w:type="spellStart"/>
      <w:r w:rsidRPr="0032577A">
        <w:rPr>
          <w:rFonts w:ascii="Times New Roman" w:hAnsi="Times New Roman" w:cs="Times New Roman"/>
          <w:sz w:val="20"/>
          <w:szCs w:val="20"/>
        </w:rPr>
        <w:t>Nacenta</w:t>
      </w:r>
      <w:proofErr w:type="spellEnd"/>
      <w:r w:rsidRPr="0032577A">
        <w:rPr>
          <w:rFonts w:ascii="Times New Roman" w:hAnsi="Times New Roman" w:cs="Times New Roman"/>
          <w:sz w:val="20"/>
          <w:szCs w:val="20"/>
        </w:rPr>
        <w:t xml:space="preserve">, M. Seeing things in the clouds: the effect of visual features on tag cloud selections. In </w:t>
      </w:r>
      <w:r w:rsidRPr="0032577A">
        <w:rPr>
          <w:rFonts w:ascii="Times New Roman" w:hAnsi="Times New Roman" w:cs="Times New Roman"/>
          <w:i/>
          <w:iCs/>
          <w:sz w:val="20"/>
          <w:szCs w:val="20"/>
        </w:rPr>
        <w:t>Proc. Hypertext and Hypermedia</w:t>
      </w:r>
      <w:r w:rsidRPr="0032577A">
        <w:rPr>
          <w:rFonts w:ascii="Times New Roman" w:hAnsi="Times New Roman" w:cs="Times New Roman"/>
          <w:sz w:val="20"/>
          <w:szCs w:val="20"/>
        </w:rPr>
        <w:t xml:space="preserve"> </w:t>
      </w:r>
      <w:r w:rsidRPr="0032577A">
        <w:rPr>
          <w:rFonts w:ascii="Times New Roman" w:hAnsi="Times New Roman" w:cs="Times New Roman"/>
          <w:i/>
          <w:iCs/>
          <w:sz w:val="20"/>
          <w:szCs w:val="20"/>
        </w:rPr>
        <w:t>2008.</w:t>
      </w:r>
      <w:r w:rsidRPr="0032577A">
        <w:rPr>
          <w:rFonts w:ascii="Times New Roman" w:hAnsi="Times New Roman" w:cs="Times New Roman"/>
          <w:sz w:val="20"/>
          <w:szCs w:val="20"/>
        </w:rPr>
        <w:t xml:space="preserve"> ACM Press (2008), 193-202. </w:t>
      </w:r>
    </w:p>
    <w:p w:rsidR="00E45BAD" w:rsidRPr="0032577A" w:rsidRDefault="00E45BAD" w:rsidP="00CC10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sz w:val="6"/>
          <w:szCs w:val="20"/>
        </w:rPr>
      </w:pPr>
    </w:p>
    <w:p w:rsidR="00E45BAD" w:rsidRPr="0032577A" w:rsidRDefault="00E45BAD" w:rsidP="00CB62A4">
      <w:pPr>
        <w:pStyle w:val="ListParagraph"/>
        <w:numPr>
          <w:ilvl w:val="0"/>
          <w:numId w:val="6"/>
        </w:numPr>
        <w:ind w:left="360"/>
        <w:rPr>
          <w:rFonts w:ascii="Times New Roman" w:hAnsi="Times New Roman"/>
          <w:sz w:val="20"/>
          <w:szCs w:val="20"/>
        </w:rPr>
      </w:pPr>
      <w:r w:rsidRPr="0032577A">
        <w:rPr>
          <w:rFonts w:ascii="Times New Roman" w:hAnsi="Times New Roman"/>
          <w:sz w:val="20"/>
          <w:szCs w:val="20"/>
        </w:rPr>
        <w:t xml:space="preserve">Michael </w:t>
      </w:r>
      <w:proofErr w:type="spellStart"/>
      <w:r w:rsidRPr="0032577A">
        <w:rPr>
          <w:rFonts w:ascii="Times New Roman" w:hAnsi="Times New Roman"/>
          <w:sz w:val="20"/>
          <w:szCs w:val="20"/>
        </w:rPr>
        <w:t>Bostock</w:t>
      </w:r>
      <w:proofErr w:type="spellEnd"/>
      <w:r w:rsidRPr="0032577A">
        <w:rPr>
          <w:rFonts w:ascii="Times New Roman" w:hAnsi="Times New Roman"/>
          <w:sz w:val="20"/>
          <w:szCs w:val="20"/>
        </w:rPr>
        <w:t xml:space="preserve">, Jeffrey </w:t>
      </w:r>
      <w:proofErr w:type="spellStart"/>
      <w:r w:rsidRPr="0032577A">
        <w:rPr>
          <w:rFonts w:ascii="Times New Roman" w:hAnsi="Times New Roman"/>
          <w:sz w:val="20"/>
          <w:szCs w:val="20"/>
        </w:rPr>
        <w:t>Heer</w:t>
      </w:r>
      <w:proofErr w:type="spellEnd"/>
      <w:r w:rsidRPr="0032577A">
        <w:rPr>
          <w:rFonts w:ascii="Times New Roman" w:hAnsi="Times New Roman"/>
          <w:sz w:val="20"/>
          <w:szCs w:val="20"/>
        </w:rPr>
        <w:t>, "</w:t>
      </w:r>
      <w:proofErr w:type="spellStart"/>
      <w:r w:rsidRPr="0032577A">
        <w:rPr>
          <w:rFonts w:ascii="Times New Roman" w:hAnsi="Times New Roman"/>
          <w:sz w:val="20"/>
          <w:szCs w:val="20"/>
        </w:rPr>
        <w:t>Protovis</w:t>
      </w:r>
      <w:proofErr w:type="spellEnd"/>
      <w:r w:rsidRPr="0032577A">
        <w:rPr>
          <w:rFonts w:ascii="Times New Roman" w:hAnsi="Times New Roman"/>
          <w:sz w:val="20"/>
          <w:szCs w:val="20"/>
        </w:rPr>
        <w:t xml:space="preserve">: A Graphical Toolkit for Visualization," </w:t>
      </w:r>
      <w:r w:rsidRPr="0032577A">
        <w:rPr>
          <w:rFonts w:ascii="Times New Roman" w:hAnsi="Times New Roman"/>
          <w:i/>
          <w:sz w:val="20"/>
          <w:szCs w:val="20"/>
        </w:rPr>
        <w:t>IEEE Transactions on Visualization and Computer Graphics</w:t>
      </w:r>
      <w:r w:rsidRPr="0032577A">
        <w:rPr>
          <w:rFonts w:ascii="Times New Roman" w:hAnsi="Times New Roman"/>
          <w:sz w:val="20"/>
          <w:szCs w:val="20"/>
        </w:rPr>
        <w:t>, vol. 15, no. 6, pp. 1121-1128, November/December, 2009.</w:t>
      </w:r>
    </w:p>
    <w:p w:rsidR="00F12EDB" w:rsidRPr="0032577A" w:rsidRDefault="00F12EDB" w:rsidP="00CB6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6"/>
        </w:rPr>
      </w:pPr>
    </w:p>
    <w:p w:rsidR="000F42EE" w:rsidRPr="0032577A" w:rsidRDefault="00E94A04" w:rsidP="00CB62A4">
      <w:pPr>
        <w:pStyle w:val="ListParagraph"/>
        <w:numPr>
          <w:ilvl w:val="0"/>
          <w:numId w:val="6"/>
        </w:numPr>
        <w:ind w:left="360"/>
        <w:jc w:val="both"/>
        <w:rPr>
          <w:rFonts w:ascii="Times New Roman" w:hAnsi="Times New Roman"/>
          <w:sz w:val="20"/>
        </w:rPr>
      </w:pPr>
      <w:proofErr w:type="spellStart"/>
      <w:r w:rsidRPr="0032577A">
        <w:rPr>
          <w:rFonts w:ascii="Times New Roman" w:hAnsi="Times New Roman"/>
          <w:sz w:val="20"/>
        </w:rPr>
        <w:t>Mang</w:t>
      </w:r>
      <w:proofErr w:type="spellEnd"/>
      <w:r w:rsidRPr="0032577A">
        <w:rPr>
          <w:rFonts w:ascii="Times New Roman" w:hAnsi="Times New Roman"/>
          <w:sz w:val="20"/>
        </w:rPr>
        <w:t xml:space="preserve">, E. (2007). Speech-song interface of Chinese speakers. </w:t>
      </w:r>
      <w:r w:rsidRPr="0032577A">
        <w:rPr>
          <w:rFonts w:ascii="Times New Roman" w:hAnsi="Times New Roman"/>
          <w:i/>
          <w:sz w:val="20"/>
        </w:rPr>
        <w:t xml:space="preserve">Music Education Research, </w:t>
      </w:r>
      <w:r w:rsidRPr="0032577A">
        <w:rPr>
          <w:rFonts w:ascii="Times New Roman" w:hAnsi="Times New Roman"/>
          <w:sz w:val="20"/>
        </w:rPr>
        <w:t xml:space="preserve">9(1), 49-64. </w:t>
      </w:r>
    </w:p>
    <w:p w:rsidR="00A642EA" w:rsidRPr="0032577A" w:rsidRDefault="00A642EA" w:rsidP="00CB62A4">
      <w:pPr>
        <w:jc w:val="both"/>
        <w:rPr>
          <w:rFonts w:ascii="Times New Roman" w:hAnsi="Times New Roman"/>
          <w:sz w:val="6"/>
        </w:rPr>
      </w:pPr>
    </w:p>
    <w:p w:rsidR="00A642EA" w:rsidRPr="0032577A" w:rsidRDefault="00A642EA" w:rsidP="00CB62A4">
      <w:pPr>
        <w:pStyle w:val="ListParagraph"/>
        <w:numPr>
          <w:ilvl w:val="0"/>
          <w:numId w:val="6"/>
        </w:numPr>
        <w:ind w:left="360"/>
        <w:jc w:val="both"/>
        <w:rPr>
          <w:rFonts w:ascii="Times New Roman" w:hAnsi="Times New Roman"/>
          <w:sz w:val="20"/>
        </w:rPr>
      </w:pPr>
      <w:r w:rsidRPr="0032577A">
        <w:rPr>
          <w:rFonts w:ascii="Times New Roman" w:hAnsi="Times New Roman"/>
          <w:sz w:val="20"/>
        </w:rPr>
        <w:t xml:space="preserve">Morgan, T. &amp; </w:t>
      </w:r>
      <w:proofErr w:type="spellStart"/>
      <w:r w:rsidRPr="0032577A">
        <w:rPr>
          <w:rFonts w:ascii="Times New Roman" w:hAnsi="Times New Roman"/>
          <w:sz w:val="20"/>
        </w:rPr>
        <w:t>Janda</w:t>
      </w:r>
      <w:proofErr w:type="spellEnd"/>
      <w:r w:rsidRPr="0032577A">
        <w:rPr>
          <w:rFonts w:ascii="Times New Roman" w:hAnsi="Times New Roman"/>
          <w:sz w:val="20"/>
        </w:rPr>
        <w:t xml:space="preserve">, R. (1989). </w:t>
      </w:r>
      <w:proofErr w:type="gramStart"/>
      <w:r w:rsidRPr="0032577A">
        <w:rPr>
          <w:rFonts w:ascii="Times New Roman" w:hAnsi="Times New Roman"/>
          <w:sz w:val="20"/>
        </w:rPr>
        <w:t>Musically-conditioned</w:t>
      </w:r>
      <w:proofErr w:type="gramEnd"/>
      <w:r w:rsidRPr="0032577A">
        <w:rPr>
          <w:rFonts w:ascii="Times New Roman" w:hAnsi="Times New Roman"/>
          <w:sz w:val="20"/>
        </w:rPr>
        <w:t xml:space="preserve"> stress shift in Spanish revisited: empirical verification and nonlinear analysis. In Carl </w:t>
      </w:r>
      <w:proofErr w:type="spellStart"/>
      <w:r w:rsidRPr="0032577A">
        <w:rPr>
          <w:rFonts w:ascii="Times New Roman" w:hAnsi="Times New Roman"/>
          <w:sz w:val="20"/>
        </w:rPr>
        <w:t>Kirschner</w:t>
      </w:r>
      <w:proofErr w:type="spellEnd"/>
      <w:r w:rsidRPr="0032577A">
        <w:rPr>
          <w:rFonts w:ascii="Times New Roman" w:hAnsi="Times New Roman"/>
          <w:sz w:val="20"/>
        </w:rPr>
        <w:t xml:space="preserve">, and Janet Ann </w:t>
      </w:r>
      <w:proofErr w:type="spellStart"/>
      <w:r w:rsidRPr="0032577A">
        <w:rPr>
          <w:rFonts w:ascii="Times New Roman" w:hAnsi="Times New Roman"/>
          <w:sz w:val="20"/>
        </w:rPr>
        <w:t>DeCesaris</w:t>
      </w:r>
      <w:proofErr w:type="spellEnd"/>
      <w:r w:rsidRPr="0032577A">
        <w:rPr>
          <w:rFonts w:ascii="Times New Roman" w:hAnsi="Times New Roman"/>
          <w:sz w:val="20"/>
        </w:rPr>
        <w:t xml:space="preserve"> (eds.) </w:t>
      </w:r>
      <w:r w:rsidRPr="0032577A">
        <w:rPr>
          <w:rFonts w:ascii="Times New Roman" w:hAnsi="Times New Roman"/>
          <w:i/>
          <w:sz w:val="20"/>
        </w:rPr>
        <w:t xml:space="preserve">Studies in Romance Linguistics, </w:t>
      </w:r>
      <w:r w:rsidRPr="0032577A">
        <w:rPr>
          <w:rFonts w:ascii="Times New Roman" w:hAnsi="Times New Roman"/>
          <w:sz w:val="20"/>
        </w:rPr>
        <w:t>Selected Proceedings from the XVII Linguistic Symposium on Romance Languages. New Jersey: Rutgers University.</w:t>
      </w:r>
    </w:p>
    <w:p w:rsidR="00C80AC4" w:rsidRPr="0032577A" w:rsidRDefault="00C80AC4" w:rsidP="00CB62A4">
      <w:pPr>
        <w:jc w:val="both"/>
        <w:rPr>
          <w:rFonts w:ascii="Times New Roman" w:hAnsi="Times New Roman"/>
          <w:sz w:val="6"/>
        </w:rPr>
      </w:pPr>
    </w:p>
    <w:p w:rsidR="00C80AC4" w:rsidRPr="0032577A" w:rsidRDefault="008F3108" w:rsidP="00CB62A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Helvetica"/>
          <w:sz w:val="20"/>
        </w:rPr>
      </w:pPr>
      <w:proofErr w:type="spellStart"/>
      <w:r w:rsidRPr="0032577A">
        <w:rPr>
          <w:rFonts w:ascii="Times New Roman" w:hAnsi="Times New Roman" w:cs="Times New Roman"/>
          <w:sz w:val="20"/>
          <w:szCs w:val="18"/>
        </w:rPr>
        <w:t>Rivadeneira</w:t>
      </w:r>
      <w:proofErr w:type="spellEnd"/>
      <w:r w:rsidRPr="0032577A">
        <w:rPr>
          <w:rFonts w:ascii="Times New Roman" w:hAnsi="Times New Roman" w:cs="Times New Roman"/>
          <w:sz w:val="20"/>
          <w:szCs w:val="18"/>
        </w:rPr>
        <w:t xml:space="preserve">, A.W., </w:t>
      </w:r>
      <w:proofErr w:type="spellStart"/>
      <w:r w:rsidRPr="0032577A">
        <w:rPr>
          <w:rFonts w:ascii="Times New Roman" w:hAnsi="Times New Roman" w:cs="Times New Roman"/>
          <w:sz w:val="20"/>
          <w:szCs w:val="18"/>
        </w:rPr>
        <w:t>Gruen</w:t>
      </w:r>
      <w:proofErr w:type="spellEnd"/>
      <w:r w:rsidRPr="0032577A">
        <w:rPr>
          <w:rFonts w:ascii="Times New Roman" w:hAnsi="Times New Roman" w:cs="Times New Roman"/>
          <w:sz w:val="20"/>
          <w:szCs w:val="18"/>
        </w:rPr>
        <w:t xml:space="preserve">, D.M., Muller, M.J., and Millen, D.R. Getting our head in the clouds: toward evaluation studies of </w:t>
      </w:r>
      <w:proofErr w:type="spellStart"/>
      <w:r w:rsidRPr="0032577A">
        <w:rPr>
          <w:rFonts w:ascii="Times New Roman" w:hAnsi="Times New Roman" w:cs="Times New Roman"/>
          <w:sz w:val="20"/>
          <w:szCs w:val="18"/>
        </w:rPr>
        <w:t>tagclouds</w:t>
      </w:r>
      <w:proofErr w:type="spellEnd"/>
      <w:r w:rsidRPr="0032577A">
        <w:rPr>
          <w:rFonts w:ascii="Times New Roman" w:hAnsi="Times New Roman" w:cs="Times New Roman"/>
          <w:sz w:val="20"/>
          <w:szCs w:val="18"/>
        </w:rPr>
        <w:t xml:space="preserve">. </w:t>
      </w:r>
      <w:r w:rsidRPr="0032577A">
        <w:rPr>
          <w:rFonts w:ascii="Times New Roman" w:hAnsi="Times New Roman" w:cs="Times New Roman"/>
          <w:i/>
          <w:iCs/>
          <w:sz w:val="20"/>
          <w:szCs w:val="18"/>
        </w:rPr>
        <w:t>Proc. CHI ’07</w:t>
      </w:r>
      <w:r w:rsidRPr="0032577A">
        <w:rPr>
          <w:rFonts w:ascii="Times New Roman" w:hAnsi="Times New Roman" w:cs="Times New Roman"/>
          <w:sz w:val="20"/>
          <w:szCs w:val="18"/>
        </w:rPr>
        <w:t xml:space="preserve">. 995-998. </w:t>
      </w:r>
    </w:p>
    <w:p w:rsidR="00F32154" w:rsidRPr="0032577A" w:rsidRDefault="00F32154" w:rsidP="00CB62A4">
      <w:pPr>
        <w:jc w:val="both"/>
        <w:rPr>
          <w:rFonts w:ascii="Times New Roman" w:hAnsi="Times New Roman"/>
          <w:sz w:val="6"/>
        </w:rPr>
      </w:pPr>
    </w:p>
    <w:p w:rsidR="006E1E90" w:rsidRPr="0032577A" w:rsidRDefault="007D0523" w:rsidP="00CB62A4">
      <w:pPr>
        <w:pStyle w:val="ListParagraph"/>
        <w:numPr>
          <w:ilvl w:val="0"/>
          <w:numId w:val="6"/>
        </w:numPr>
        <w:ind w:left="360"/>
        <w:jc w:val="both"/>
        <w:rPr>
          <w:rFonts w:ascii="Times New Roman" w:hAnsi="Times New Roman"/>
          <w:sz w:val="20"/>
        </w:rPr>
      </w:pPr>
      <w:r w:rsidRPr="0032577A">
        <w:rPr>
          <w:rFonts w:ascii="Times New Roman" w:hAnsi="Times New Roman"/>
          <w:sz w:val="20"/>
        </w:rPr>
        <w:t xml:space="preserve">Ross, J. (2003). Same words performed spoken and sung: An acoustic comparison. </w:t>
      </w:r>
      <w:r w:rsidRPr="0032577A">
        <w:rPr>
          <w:rFonts w:ascii="Times New Roman" w:hAnsi="Times New Roman"/>
          <w:i/>
          <w:sz w:val="20"/>
        </w:rPr>
        <w:t>Proceedings of the 5</w:t>
      </w:r>
      <w:r w:rsidRPr="0032577A">
        <w:rPr>
          <w:rFonts w:ascii="Times New Roman" w:hAnsi="Times New Roman"/>
          <w:i/>
          <w:sz w:val="20"/>
          <w:vertAlign w:val="superscript"/>
        </w:rPr>
        <w:t>th</w:t>
      </w:r>
      <w:r w:rsidRPr="0032577A">
        <w:rPr>
          <w:rFonts w:ascii="Times New Roman" w:hAnsi="Times New Roman"/>
          <w:i/>
          <w:sz w:val="20"/>
        </w:rPr>
        <w:t xml:space="preserve"> Triennial ESCOM Conference, </w:t>
      </w:r>
      <w:r w:rsidRPr="0032577A">
        <w:rPr>
          <w:rFonts w:ascii="Times New Roman" w:hAnsi="Times New Roman"/>
          <w:sz w:val="20"/>
        </w:rPr>
        <w:t>Hanover University, Germany</w:t>
      </w:r>
    </w:p>
    <w:p w:rsidR="006E1E90" w:rsidRPr="0032577A" w:rsidRDefault="006E1E90" w:rsidP="00CB62A4">
      <w:pPr>
        <w:jc w:val="both"/>
        <w:rPr>
          <w:rFonts w:ascii="Times New Roman" w:hAnsi="Times New Roman"/>
          <w:sz w:val="6"/>
        </w:rPr>
      </w:pPr>
    </w:p>
    <w:p w:rsidR="006E1E90" w:rsidRPr="0032577A" w:rsidRDefault="006E1E90" w:rsidP="00CB62A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Helvetica"/>
          <w:sz w:val="20"/>
        </w:rPr>
      </w:pPr>
      <w:r w:rsidRPr="0032577A">
        <w:rPr>
          <w:rFonts w:ascii="Times New Roman" w:hAnsi="Times New Roman" w:cs="Times New Roman"/>
          <w:sz w:val="20"/>
          <w:szCs w:val="16"/>
        </w:rPr>
        <w:t xml:space="preserve">E. </w:t>
      </w:r>
      <w:proofErr w:type="spellStart"/>
      <w:r w:rsidRPr="0032577A">
        <w:rPr>
          <w:rFonts w:ascii="Times New Roman" w:hAnsi="Times New Roman" w:cs="Times New Roman"/>
          <w:sz w:val="20"/>
          <w:szCs w:val="16"/>
        </w:rPr>
        <w:t>Tufte</w:t>
      </w:r>
      <w:proofErr w:type="spellEnd"/>
      <w:r w:rsidRPr="0032577A">
        <w:rPr>
          <w:rFonts w:ascii="Times New Roman" w:hAnsi="Times New Roman" w:cs="Times New Roman"/>
          <w:sz w:val="20"/>
          <w:szCs w:val="16"/>
        </w:rPr>
        <w:t>, “Sparklines: T</w:t>
      </w:r>
      <w:r w:rsidR="00CB62A4" w:rsidRPr="0032577A">
        <w:rPr>
          <w:rFonts w:ascii="Times New Roman" w:hAnsi="Times New Roman" w:cs="Times New Roman"/>
          <w:sz w:val="20"/>
          <w:szCs w:val="16"/>
        </w:rPr>
        <w:t xml:space="preserve">heory and Practice.” </w:t>
      </w:r>
      <w:r w:rsidRPr="0032577A">
        <w:rPr>
          <w:rFonts w:ascii="Times New Roman" w:hAnsi="Times New Roman" w:cs="Times New Roman"/>
          <w:sz w:val="20"/>
          <w:szCs w:val="16"/>
        </w:rPr>
        <w:t xml:space="preserve">http://www.edwardtufte.com/bboard/q-and-a-fetch-msg?msg_id=0001OR.  </w:t>
      </w:r>
    </w:p>
    <w:p w:rsidR="00451444" w:rsidRPr="0032577A" w:rsidRDefault="00451444" w:rsidP="00CB62A4">
      <w:pPr>
        <w:jc w:val="both"/>
        <w:rPr>
          <w:rFonts w:ascii="Times New Roman" w:hAnsi="Times New Roman"/>
          <w:sz w:val="6"/>
        </w:rPr>
      </w:pPr>
    </w:p>
    <w:p w:rsidR="00933D48" w:rsidRDefault="00451444" w:rsidP="00CB62A4">
      <w:pPr>
        <w:pStyle w:val="ListParagraph"/>
        <w:numPr>
          <w:ilvl w:val="0"/>
          <w:numId w:val="6"/>
        </w:numPr>
        <w:ind w:left="360"/>
        <w:jc w:val="both"/>
        <w:rPr>
          <w:rFonts w:ascii="Times New Roman" w:hAnsi="Times New Roman"/>
          <w:sz w:val="20"/>
        </w:rPr>
      </w:pPr>
      <w:r w:rsidRPr="0032577A">
        <w:rPr>
          <w:rFonts w:ascii="Times New Roman" w:hAnsi="Times New Roman"/>
          <w:sz w:val="20"/>
        </w:rPr>
        <w:t xml:space="preserve">Wattenberg, M., "Arc diagrams: visualizing structure in strings," </w:t>
      </w:r>
      <w:r w:rsidRPr="0032577A">
        <w:rPr>
          <w:rFonts w:ascii="Times New Roman" w:hAnsi="Times New Roman"/>
          <w:i/>
          <w:sz w:val="20"/>
        </w:rPr>
        <w:t xml:space="preserve">Information Visualization, 2002. INFOVIS 2002. IEEE Symposium </w:t>
      </w:r>
      <w:proofErr w:type="gramStart"/>
      <w:r w:rsidRPr="0032577A">
        <w:rPr>
          <w:rFonts w:ascii="Times New Roman" w:hAnsi="Times New Roman"/>
          <w:i/>
          <w:sz w:val="20"/>
        </w:rPr>
        <w:t>on</w:t>
      </w:r>
      <w:r w:rsidRPr="0032577A">
        <w:rPr>
          <w:rFonts w:ascii="Times New Roman" w:hAnsi="Times New Roman"/>
          <w:sz w:val="20"/>
        </w:rPr>
        <w:t xml:space="preserve"> ,</w:t>
      </w:r>
      <w:proofErr w:type="gramEnd"/>
      <w:r w:rsidRPr="0032577A">
        <w:rPr>
          <w:rFonts w:ascii="Times New Roman" w:hAnsi="Times New Roman"/>
          <w:sz w:val="20"/>
        </w:rPr>
        <w:t xml:space="preserve"> vol., no., pp. 110-116, 2002 </w:t>
      </w:r>
    </w:p>
    <w:p w:rsidR="000F6B13" w:rsidRPr="00F51C11" w:rsidRDefault="000F6B13" w:rsidP="0092628E">
      <w:pPr>
        <w:jc w:val="both"/>
        <w:rPr>
          <w:sz w:val="20"/>
        </w:rPr>
      </w:pPr>
    </w:p>
    <w:p w:rsidR="000F6B13" w:rsidRPr="00C328D2" w:rsidRDefault="000F6B13" w:rsidP="0092628E">
      <w:pPr>
        <w:jc w:val="both"/>
        <w:rPr>
          <w:rFonts w:ascii="Helvetica" w:hAnsi="Helvetica"/>
          <w:b/>
          <w:sz w:val="18"/>
        </w:rPr>
      </w:pPr>
      <w:r w:rsidRPr="00C328D2">
        <w:rPr>
          <w:rFonts w:ascii="Helvetica" w:hAnsi="Helvetica"/>
          <w:b/>
          <w:sz w:val="18"/>
        </w:rPr>
        <w:t>APPENDIX</w:t>
      </w:r>
    </w:p>
    <w:p w:rsidR="00CD2155" w:rsidRPr="007E0843" w:rsidRDefault="00CD2155" w:rsidP="0092628E">
      <w:pPr>
        <w:jc w:val="both"/>
        <w:rPr>
          <w:sz w:val="6"/>
        </w:rPr>
      </w:pPr>
    </w:p>
    <w:p w:rsidR="0023721B" w:rsidRDefault="00CD2155" w:rsidP="0092628E">
      <w:pPr>
        <w:jc w:val="both"/>
        <w:rPr>
          <w:rFonts w:ascii="Times New Roman" w:hAnsi="Times New Roman"/>
          <w:sz w:val="20"/>
        </w:rPr>
      </w:pPr>
      <w:r w:rsidRPr="0032577A">
        <w:rPr>
          <w:rFonts w:ascii="Times New Roman" w:hAnsi="Times New Roman"/>
          <w:sz w:val="20"/>
        </w:rPr>
        <w:t>All visualization examples, code, and other files can be found at:</w:t>
      </w:r>
      <w:r w:rsidR="00116223" w:rsidRPr="0032577A">
        <w:rPr>
          <w:rFonts w:ascii="Times New Roman" w:hAnsi="Times New Roman"/>
          <w:sz w:val="20"/>
        </w:rPr>
        <w:t xml:space="preserve"> </w:t>
      </w:r>
    </w:p>
    <w:p w:rsidR="00040578" w:rsidRPr="0032577A" w:rsidRDefault="0023721B" w:rsidP="0092628E">
      <w:pPr>
        <w:jc w:val="both"/>
        <w:rPr>
          <w:rFonts w:ascii="Times New Roman" w:hAnsi="Times New Roman"/>
          <w:sz w:val="20"/>
        </w:rPr>
      </w:pPr>
      <w:r w:rsidRPr="0023721B">
        <w:rPr>
          <w:rFonts w:ascii="Times New Roman" w:hAnsi="Times New Roman"/>
          <w:sz w:val="20"/>
        </w:rPr>
        <w:t>https://ccrma.stanford.edu/~jieun5/cs448b/final/</w:t>
      </w:r>
    </w:p>
    <w:sectPr w:rsidR="00040578" w:rsidRPr="0032577A" w:rsidSect="00696EA8">
      <w:type w:val="continuous"/>
      <w:pgSz w:w="12240" w:h="15840"/>
      <w:pgMar w:top="1440" w:right="1440" w:bottom="1440" w:left="1440" w:gutter="0"/>
      <w:cols w:num="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546251" w:rsidRPr="00C6303E" w:rsidRDefault="00546251" w:rsidP="00A35238">
      <w:pPr>
        <w:pStyle w:val="FootnoteText"/>
        <w:jc w:val="both"/>
        <w:rPr>
          <w:rFonts w:ascii="Times New Roman" w:hAnsi="Times New Roman"/>
          <w:sz w:val="18"/>
        </w:rPr>
      </w:pPr>
      <w:r w:rsidRPr="00C6303E">
        <w:rPr>
          <w:rStyle w:val="FootnoteReference"/>
          <w:rFonts w:ascii="Times New Roman" w:hAnsi="Times New Roman"/>
          <w:sz w:val="18"/>
        </w:rPr>
        <w:footnoteRef/>
      </w:r>
      <w:r w:rsidRPr="00C6303E">
        <w:rPr>
          <w:rFonts w:ascii="Times New Roman" w:hAnsi="Times New Roman"/>
          <w:sz w:val="18"/>
        </w:rPr>
        <w:t xml:space="preserve"> </w:t>
      </w:r>
      <w:r w:rsidRPr="00C6303E">
        <w:rPr>
          <w:rFonts w:ascii="Times New Roman" w:hAnsi="Times New Roman" w:cs="Monaco"/>
          <w:color w:val="000000"/>
          <w:sz w:val="18"/>
          <w:szCs w:val="22"/>
        </w:rPr>
        <w:t xml:space="preserve">The rationale for conserving vertical space is to allow for easier horizontal alignment with the vertical timeline component. Because rap lyrics have high density, efforts must be taken to minimize the vertical spacing allotted to each line of text so that we do not need to unnecessarily increase the height normalization factor applied to the vertical timeline, to which the </w:t>
      </w:r>
      <w:proofErr w:type="spellStart"/>
      <w:r w:rsidRPr="00C6303E">
        <w:rPr>
          <w:rFonts w:ascii="Times New Roman" w:hAnsi="Times New Roman" w:cs="Monaco"/>
          <w:color w:val="000000"/>
          <w:sz w:val="18"/>
          <w:szCs w:val="22"/>
        </w:rPr>
        <w:t>sparklines</w:t>
      </w:r>
      <w:proofErr w:type="spellEnd"/>
      <w:r w:rsidRPr="00C6303E">
        <w:rPr>
          <w:rFonts w:ascii="Times New Roman" w:hAnsi="Times New Roman" w:cs="Monaco"/>
          <w:color w:val="000000"/>
          <w:sz w:val="18"/>
          <w:szCs w:val="22"/>
        </w:rPr>
        <w:t xml:space="preserve"> are horizontally aligned. </w:t>
      </w:r>
    </w:p>
  </w:footnote>
  <w:footnote w:id="0">
    <w:p w:rsidR="00546251" w:rsidRPr="00A218EC" w:rsidRDefault="00546251" w:rsidP="00A35238">
      <w:pPr>
        <w:pStyle w:val="FootnoteText"/>
        <w:jc w:val="both"/>
        <w:rPr>
          <w:rFonts w:ascii="Times New Roman" w:hAnsi="Times New Roman"/>
          <w:sz w:val="18"/>
        </w:rPr>
      </w:pPr>
      <w:r w:rsidRPr="00A218EC">
        <w:rPr>
          <w:rStyle w:val="FootnoteReference"/>
          <w:rFonts w:ascii="Times New Roman" w:hAnsi="Times New Roman"/>
          <w:sz w:val="18"/>
        </w:rPr>
        <w:footnoteRef/>
      </w:r>
      <w:r w:rsidRPr="00A218EC">
        <w:rPr>
          <w:rFonts w:ascii="Times New Roman" w:hAnsi="Times New Roman"/>
          <w:sz w:val="18"/>
        </w:rPr>
        <w:t xml:space="preserve"> Loosening up on this requirement, we could consider altering the horizontal spacing of text to make the musical beats equally spaced out—such that horizontal layout can be perceived and interpreted directly as temporal duration.  This method would be preferred if we prioritized musical performance over readability of text. It has been suggested that a checkbox that toggles between these two modes would be a useful feature in the design, and should be included to suit the needs of both use cases.  </w:t>
      </w:r>
    </w:p>
  </w:footnote>
  <w:footnote w:id="1">
    <w:p w:rsidR="00546251" w:rsidRPr="00FE05DF" w:rsidRDefault="00546251" w:rsidP="00A35238">
      <w:pPr>
        <w:pStyle w:val="FootnoteText"/>
        <w:jc w:val="both"/>
        <w:rPr>
          <w:sz w:val="18"/>
        </w:rPr>
      </w:pPr>
      <w:r w:rsidRPr="00A218EC">
        <w:rPr>
          <w:rStyle w:val="FootnoteReference"/>
          <w:rFonts w:ascii="Times New Roman" w:hAnsi="Times New Roman"/>
          <w:sz w:val="18"/>
        </w:rPr>
        <w:footnoteRef/>
      </w:r>
      <w:r w:rsidRPr="00A218EC">
        <w:rPr>
          <w:rFonts w:ascii="Times New Roman" w:hAnsi="Times New Roman"/>
          <w:sz w:val="18"/>
        </w:rPr>
        <w:t xml:space="preserve"> It turns out that bolding and italicizing does not change the width of a character of a </w:t>
      </w:r>
      <w:proofErr w:type="spellStart"/>
      <w:r w:rsidRPr="00A218EC">
        <w:rPr>
          <w:rFonts w:ascii="Times New Roman" w:hAnsi="Times New Roman"/>
          <w:sz w:val="18"/>
        </w:rPr>
        <w:t>monospaced</w:t>
      </w:r>
      <w:proofErr w:type="spellEnd"/>
      <w:r w:rsidRPr="00A218EC">
        <w:rPr>
          <w:rFonts w:ascii="Times New Roman" w:hAnsi="Times New Roman"/>
          <w:sz w:val="18"/>
        </w:rPr>
        <w:t xml:space="preserve"> font—an important requirement we must depend on to align the sparklines to the text.</w:t>
      </w:r>
      <w:r>
        <w:rPr>
          <w:sz w:val="18"/>
        </w:rPr>
        <w:t xml:space="preserve">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251" w:rsidRDefault="00F14A49" w:rsidP="007F388C">
    <w:pPr>
      <w:pStyle w:val="Header"/>
      <w:framePr w:wrap="around" w:vAnchor="text" w:hAnchor="margin" w:xAlign="right" w:y="1"/>
      <w:rPr>
        <w:rStyle w:val="PageNumber"/>
      </w:rPr>
    </w:pPr>
    <w:r>
      <w:rPr>
        <w:rStyle w:val="PageNumber"/>
      </w:rPr>
      <w:fldChar w:fldCharType="begin"/>
    </w:r>
    <w:r w:rsidR="00546251">
      <w:rPr>
        <w:rStyle w:val="PageNumber"/>
      </w:rPr>
      <w:instrText xml:space="preserve">PAGE  </w:instrText>
    </w:r>
    <w:r>
      <w:rPr>
        <w:rStyle w:val="PageNumber"/>
      </w:rPr>
      <w:fldChar w:fldCharType="end"/>
    </w:r>
  </w:p>
  <w:p w:rsidR="00546251" w:rsidRDefault="00546251" w:rsidP="00C338B9">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251" w:rsidRPr="00070EDB" w:rsidRDefault="00546251" w:rsidP="00C338B9">
    <w:pPr>
      <w:pStyle w:val="Header"/>
      <w:ind w:right="360"/>
      <w:rPr>
        <w:sz w:val="2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B3B6B"/>
    <w:multiLevelType w:val="hybridMultilevel"/>
    <w:tmpl w:val="235AAE94"/>
    <w:lvl w:ilvl="0" w:tplc="C14E730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1E6ED4"/>
    <w:multiLevelType w:val="hybridMultilevel"/>
    <w:tmpl w:val="2312E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5D3215"/>
    <w:multiLevelType w:val="hybridMultilevel"/>
    <w:tmpl w:val="8F26213C"/>
    <w:lvl w:ilvl="0" w:tplc="67386D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5716C8"/>
    <w:multiLevelType w:val="hybridMultilevel"/>
    <w:tmpl w:val="C9CC5310"/>
    <w:lvl w:ilvl="0" w:tplc="2272D8B2">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1E6B3D"/>
    <w:multiLevelType w:val="hybridMultilevel"/>
    <w:tmpl w:val="52A4D8EE"/>
    <w:lvl w:ilvl="0" w:tplc="590CB820">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905AB5"/>
    <w:multiLevelType w:val="hybridMultilevel"/>
    <w:tmpl w:val="1CB2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DB2111"/>
    <w:rsid w:val="00000591"/>
    <w:rsid w:val="000048BA"/>
    <w:rsid w:val="00005211"/>
    <w:rsid w:val="00005DB1"/>
    <w:rsid w:val="000078CE"/>
    <w:rsid w:val="000079BD"/>
    <w:rsid w:val="00010733"/>
    <w:rsid w:val="000119F5"/>
    <w:rsid w:val="000134A5"/>
    <w:rsid w:val="0001400B"/>
    <w:rsid w:val="000147A1"/>
    <w:rsid w:val="00016BAA"/>
    <w:rsid w:val="000204C7"/>
    <w:rsid w:val="00024C15"/>
    <w:rsid w:val="00027738"/>
    <w:rsid w:val="00033D93"/>
    <w:rsid w:val="00040578"/>
    <w:rsid w:val="000422A1"/>
    <w:rsid w:val="000425B7"/>
    <w:rsid w:val="000534D2"/>
    <w:rsid w:val="000568B6"/>
    <w:rsid w:val="00056A6A"/>
    <w:rsid w:val="00056C0C"/>
    <w:rsid w:val="00061ADB"/>
    <w:rsid w:val="000650CA"/>
    <w:rsid w:val="00065732"/>
    <w:rsid w:val="00066706"/>
    <w:rsid w:val="000678F0"/>
    <w:rsid w:val="00070EDB"/>
    <w:rsid w:val="0007196D"/>
    <w:rsid w:val="00071F7C"/>
    <w:rsid w:val="00072621"/>
    <w:rsid w:val="000746FC"/>
    <w:rsid w:val="000769FE"/>
    <w:rsid w:val="00077463"/>
    <w:rsid w:val="00084A6E"/>
    <w:rsid w:val="00085562"/>
    <w:rsid w:val="000865A3"/>
    <w:rsid w:val="00086F1A"/>
    <w:rsid w:val="0009045A"/>
    <w:rsid w:val="00091AAA"/>
    <w:rsid w:val="00091F36"/>
    <w:rsid w:val="000927F6"/>
    <w:rsid w:val="00092946"/>
    <w:rsid w:val="00093239"/>
    <w:rsid w:val="00094C8E"/>
    <w:rsid w:val="00097870"/>
    <w:rsid w:val="000A032C"/>
    <w:rsid w:val="000A1559"/>
    <w:rsid w:val="000A1C46"/>
    <w:rsid w:val="000A1F17"/>
    <w:rsid w:val="000A39A0"/>
    <w:rsid w:val="000A3F61"/>
    <w:rsid w:val="000A49FC"/>
    <w:rsid w:val="000A67C9"/>
    <w:rsid w:val="000A73D1"/>
    <w:rsid w:val="000A798F"/>
    <w:rsid w:val="000B2480"/>
    <w:rsid w:val="000B2921"/>
    <w:rsid w:val="000B6205"/>
    <w:rsid w:val="000B7FA1"/>
    <w:rsid w:val="000C3291"/>
    <w:rsid w:val="000C3AB1"/>
    <w:rsid w:val="000C6681"/>
    <w:rsid w:val="000C7283"/>
    <w:rsid w:val="000D1224"/>
    <w:rsid w:val="000D3F97"/>
    <w:rsid w:val="000D4AC4"/>
    <w:rsid w:val="000E700B"/>
    <w:rsid w:val="000F29ED"/>
    <w:rsid w:val="000F42EE"/>
    <w:rsid w:val="000F45F7"/>
    <w:rsid w:val="000F5C45"/>
    <w:rsid w:val="000F6B13"/>
    <w:rsid w:val="000F7578"/>
    <w:rsid w:val="0010072F"/>
    <w:rsid w:val="00103CC3"/>
    <w:rsid w:val="00104647"/>
    <w:rsid w:val="00116223"/>
    <w:rsid w:val="00117AFD"/>
    <w:rsid w:val="001240FD"/>
    <w:rsid w:val="0012449B"/>
    <w:rsid w:val="001259B0"/>
    <w:rsid w:val="001259B2"/>
    <w:rsid w:val="00131DA1"/>
    <w:rsid w:val="001325F5"/>
    <w:rsid w:val="001373FA"/>
    <w:rsid w:val="00137480"/>
    <w:rsid w:val="00141124"/>
    <w:rsid w:val="0014640F"/>
    <w:rsid w:val="00146B36"/>
    <w:rsid w:val="00146D7B"/>
    <w:rsid w:val="00147A80"/>
    <w:rsid w:val="00147F46"/>
    <w:rsid w:val="00153621"/>
    <w:rsid w:val="00154E46"/>
    <w:rsid w:val="00157697"/>
    <w:rsid w:val="0016504E"/>
    <w:rsid w:val="00166307"/>
    <w:rsid w:val="001705C9"/>
    <w:rsid w:val="0017187E"/>
    <w:rsid w:val="00171B8D"/>
    <w:rsid w:val="00172619"/>
    <w:rsid w:val="00174585"/>
    <w:rsid w:val="00174B08"/>
    <w:rsid w:val="00174F85"/>
    <w:rsid w:val="00181360"/>
    <w:rsid w:val="0018469D"/>
    <w:rsid w:val="00185D5A"/>
    <w:rsid w:val="00186B0A"/>
    <w:rsid w:val="00191040"/>
    <w:rsid w:val="001931FA"/>
    <w:rsid w:val="00196C1A"/>
    <w:rsid w:val="001A00D9"/>
    <w:rsid w:val="001A4AD0"/>
    <w:rsid w:val="001A504B"/>
    <w:rsid w:val="001A55D6"/>
    <w:rsid w:val="001A7021"/>
    <w:rsid w:val="001A702A"/>
    <w:rsid w:val="001B00C5"/>
    <w:rsid w:val="001B3583"/>
    <w:rsid w:val="001B7F6D"/>
    <w:rsid w:val="001C0D89"/>
    <w:rsid w:val="001C5692"/>
    <w:rsid w:val="001C6467"/>
    <w:rsid w:val="001C7275"/>
    <w:rsid w:val="001D7A48"/>
    <w:rsid w:val="001E1BBA"/>
    <w:rsid w:val="001E22BD"/>
    <w:rsid w:val="001E507F"/>
    <w:rsid w:val="001E540B"/>
    <w:rsid w:val="001E5739"/>
    <w:rsid w:val="001E73CA"/>
    <w:rsid w:val="001E77E7"/>
    <w:rsid w:val="00203CCC"/>
    <w:rsid w:val="00205501"/>
    <w:rsid w:val="00210948"/>
    <w:rsid w:val="002131EE"/>
    <w:rsid w:val="00214301"/>
    <w:rsid w:val="00216F69"/>
    <w:rsid w:val="00216F94"/>
    <w:rsid w:val="002220B7"/>
    <w:rsid w:val="00223F5C"/>
    <w:rsid w:val="00224106"/>
    <w:rsid w:val="00224246"/>
    <w:rsid w:val="002243D8"/>
    <w:rsid w:val="0022440C"/>
    <w:rsid w:val="0022787A"/>
    <w:rsid w:val="00227F50"/>
    <w:rsid w:val="00230FFE"/>
    <w:rsid w:val="00232C26"/>
    <w:rsid w:val="002331AC"/>
    <w:rsid w:val="00234157"/>
    <w:rsid w:val="0023721B"/>
    <w:rsid w:val="00237FED"/>
    <w:rsid w:val="002447DD"/>
    <w:rsid w:val="00244A33"/>
    <w:rsid w:val="0024712A"/>
    <w:rsid w:val="00251869"/>
    <w:rsid w:val="00251FA5"/>
    <w:rsid w:val="00255B33"/>
    <w:rsid w:val="0026094F"/>
    <w:rsid w:val="002610B7"/>
    <w:rsid w:val="00261E67"/>
    <w:rsid w:val="0026300D"/>
    <w:rsid w:val="0026364F"/>
    <w:rsid w:val="002664BC"/>
    <w:rsid w:val="00267055"/>
    <w:rsid w:val="00267E26"/>
    <w:rsid w:val="002708F3"/>
    <w:rsid w:val="00270AFB"/>
    <w:rsid w:val="00270D23"/>
    <w:rsid w:val="00271EE1"/>
    <w:rsid w:val="00271F1B"/>
    <w:rsid w:val="00272660"/>
    <w:rsid w:val="002732A8"/>
    <w:rsid w:val="002736ED"/>
    <w:rsid w:val="00273B45"/>
    <w:rsid w:val="00274CEF"/>
    <w:rsid w:val="00275843"/>
    <w:rsid w:val="002800AF"/>
    <w:rsid w:val="0028038D"/>
    <w:rsid w:val="0028080F"/>
    <w:rsid w:val="002814DE"/>
    <w:rsid w:val="00281608"/>
    <w:rsid w:val="00281CE2"/>
    <w:rsid w:val="00281E14"/>
    <w:rsid w:val="002847B4"/>
    <w:rsid w:val="002847B8"/>
    <w:rsid w:val="00286164"/>
    <w:rsid w:val="00286A43"/>
    <w:rsid w:val="00290A44"/>
    <w:rsid w:val="002920E7"/>
    <w:rsid w:val="00292C1D"/>
    <w:rsid w:val="0029473F"/>
    <w:rsid w:val="002A064C"/>
    <w:rsid w:val="002A135D"/>
    <w:rsid w:val="002A2FED"/>
    <w:rsid w:val="002A4EA2"/>
    <w:rsid w:val="002A6C9D"/>
    <w:rsid w:val="002B291E"/>
    <w:rsid w:val="002B30AB"/>
    <w:rsid w:val="002B3837"/>
    <w:rsid w:val="002B4E36"/>
    <w:rsid w:val="002C064B"/>
    <w:rsid w:val="002C3D58"/>
    <w:rsid w:val="002C56AD"/>
    <w:rsid w:val="002D1691"/>
    <w:rsid w:val="002D3E06"/>
    <w:rsid w:val="002D59B5"/>
    <w:rsid w:val="002D6E13"/>
    <w:rsid w:val="002D6F73"/>
    <w:rsid w:val="002D6FCB"/>
    <w:rsid w:val="002E07D6"/>
    <w:rsid w:val="002E17EA"/>
    <w:rsid w:val="002E207B"/>
    <w:rsid w:val="002E21EA"/>
    <w:rsid w:val="002E240D"/>
    <w:rsid w:val="002E25E0"/>
    <w:rsid w:val="002E68CA"/>
    <w:rsid w:val="002E6C83"/>
    <w:rsid w:val="002F1786"/>
    <w:rsid w:val="002F21FE"/>
    <w:rsid w:val="002F2991"/>
    <w:rsid w:val="002F2AEB"/>
    <w:rsid w:val="002F57C6"/>
    <w:rsid w:val="00300228"/>
    <w:rsid w:val="0030159B"/>
    <w:rsid w:val="00301E09"/>
    <w:rsid w:val="0030597A"/>
    <w:rsid w:val="003061D2"/>
    <w:rsid w:val="00321325"/>
    <w:rsid w:val="003217AC"/>
    <w:rsid w:val="0032577A"/>
    <w:rsid w:val="00325E3A"/>
    <w:rsid w:val="00326494"/>
    <w:rsid w:val="00326B31"/>
    <w:rsid w:val="00333349"/>
    <w:rsid w:val="0033419D"/>
    <w:rsid w:val="00336104"/>
    <w:rsid w:val="003370B7"/>
    <w:rsid w:val="00340128"/>
    <w:rsid w:val="00340F8B"/>
    <w:rsid w:val="003423C6"/>
    <w:rsid w:val="003433C4"/>
    <w:rsid w:val="00345162"/>
    <w:rsid w:val="0034641E"/>
    <w:rsid w:val="003474AD"/>
    <w:rsid w:val="00347A97"/>
    <w:rsid w:val="00350A69"/>
    <w:rsid w:val="003523FB"/>
    <w:rsid w:val="0035261A"/>
    <w:rsid w:val="003527E5"/>
    <w:rsid w:val="0035491C"/>
    <w:rsid w:val="0035525D"/>
    <w:rsid w:val="00361D3B"/>
    <w:rsid w:val="003637B5"/>
    <w:rsid w:val="00366392"/>
    <w:rsid w:val="003673CA"/>
    <w:rsid w:val="003676FA"/>
    <w:rsid w:val="00370B27"/>
    <w:rsid w:val="00371E4B"/>
    <w:rsid w:val="003736F8"/>
    <w:rsid w:val="00374697"/>
    <w:rsid w:val="00380196"/>
    <w:rsid w:val="00381D54"/>
    <w:rsid w:val="0038214D"/>
    <w:rsid w:val="00382472"/>
    <w:rsid w:val="003829F6"/>
    <w:rsid w:val="00383B92"/>
    <w:rsid w:val="00387035"/>
    <w:rsid w:val="0039070E"/>
    <w:rsid w:val="0039157B"/>
    <w:rsid w:val="00391EB2"/>
    <w:rsid w:val="0039240B"/>
    <w:rsid w:val="00395171"/>
    <w:rsid w:val="00395FB0"/>
    <w:rsid w:val="0039626F"/>
    <w:rsid w:val="00396887"/>
    <w:rsid w:val="003A06B3"/>
    <w:rsid w:val="003A5929"/>
    <w:rsid w:val="003B62C8"/>
    <w:rsid w:val="003B79C6"/>
    <w:rsid w:val="003C00AC"/>
    <w:rsid w:val="003C2068"/>
    <w:rsid w:val="003C3551"/>
    <w:rsid w:val="003C39D6"/>
    <w:rsid w:val="003C5DEC"/>
    <w:rsid w:val="003C72A3"/>
    <w:rsid w:val="003C7BE5"/>
    <w:rsid w:val="003D0228"/>
    <w:rsid w:val="003D0468"/>
    <w:rsid w:val="003D1F7F"/>
    <w:rsid w:val="003D243D"/>
    <w:rsid w:val="003D3497"/>
    <w:rsid w:val="003D3BF2"/>
    <w:rsid w:val="003D3D1F"/>
    <w:rsid w:val="003D446E"/>
    <w:rsid w:val="003D4824"/>
    <w:rsid w:val="003D518C"/>
    <w:rsid w:val="003D5D72"/>
    <w:rsid w:val="003D6E3D"/>
    <w:rsid w:val="003E2FCB"/>
    <w:rsid w:val="003E3AA0"/>
    <w:rsid w:val="003E49FF"/>
    <w:rsid w:val="003F282E"/>
    <w:rsid w:val="003F6BED"/>
    <w:rsid w:val="00400500"/>
    <w:rsid w:val="00407384"/>
    <w:rsid w:val="00412FA5"/>
    <w:rsid w:val="00416F06"/>
    <w:rsid w:val="004176D3"/>
    <w:rsid w:val="00417AC9"/>
    <w:rsid w:val="00417ADC"/>
    <w:rsid w:val="00417AEE"/>
    <w:rsid w:val="00421F4F"/>
    <w:rsid w:val="00422EB8"/>
    <w:rsid w:val="00424700"/>
    <w:rsid w:val="00424A50"/>
    <w:rsid w:val="00424A98"/>
    <w:rsid w:val="00426354"/>
    <w:rsid w:val="00427AFB"/>
    <w:rsid w:val="00434038"/>
    <w:rsid w:val="004341D5"/>
    <w:rsid w:val="00434524"/>
    <w:rsid w:val="00434F99"/>
    <w:rsid w:val="00435A2D"/>
    <w:rsid w:val="00442BE0"/>
    <w:rsid w:val="00444C95"/>
    <w:rsid w:val="00450C6E"/>
    <w:rsid w:val="00451444"/>
    <w:rsid w:val="004516B9"/>
    <w:rsid w:val="004519AA"/>
    <w:rsid w:val="004529F0"/>
    <w:rsid w:val="00452D60"/>
    <w:rsid w:val="00455059"/>
    <w:rsid w:val="004563E2"/>
    <w:rsid w:val="00456C50"/>
    <w:rsid w:val="00457B53"/>
    <w:rsid w:val="00460015"/>
    <w:rsid w:val="00460303"/>
    <w:rsid w:val="0046041A"/>
    <w:rsid w:val="00462EC5"/>
    <w:rsid w:val="00464678"/>
    <w:rsid w:val="0046471A"/>
    <w:rsid w:val="004659F5"/>
    <w:rsid w:val="00465F5E"/>
    <w:rsid w:val="0047130C"/>
    <w:rsid w:val="00472B2C"/>
    <w:rsid w:val="00475627"/>
    <w:rsid w:val="004757F9"/>
    <w:rsid w:val="00480713"/>
    <w:rsid w:val="00480AF0"/>
    <w:rsid w:val="00484846"/>
    <w:rsid w:val="00490783"/>
    <w:rsid w:val="004907CB"/>
    <w:rsid w:val="004912AC"/>
    <w:rsid w:val="00493FAA"/>
    <w:rsid w:val="004959B9"/>
    <w:rsid w:val="004A227A"/>
    <w:rsid w:val="004A291A"/>
    <w:rsid w:val="004A685F"/>
    <w:rsid w:val="004B11EA"/>
    <w:rsid w:val="004B2CD5"/>
    <w:rsid w:val="004B3ED4"/>
    <w:rsid w:val="004B3F7C"/>
    <w:rsid w:val="004B4C39"/>
    <w:rsid w:val="004B5E56"/>
    <w:rsid w:val="004B74C8"/>
    <w:rsid w:val="004C1C8E"/>
    <w:rsid w:val="004C36C7"/>
    <w:rsid w:val="004C4A4E"/>
    <w:rsid w:val="004C6C9B"/>
    <w:rsid w:val="004C6CFE"/>
    <w:rsid w:val="004D01FC"/>
    <w:rsid w:val="004D0D8A"/>
    <w:rsid w:val="004D407E"/>
    <w:rsid w:val="004F22B1"/>
    <w:rsid w:val="004F3340"/>
    <w:rsid w:val="004F36F2"/>
    <w:rsid w:val="004F392A"/>
    <w:rsid w:val="004F5C0A"/>
    <w:rsid w:val="00500588"/>
    <w:rsid w:val="0050251D"/>
    <w:rsid w:val="005075AB"/>
    <w:rsid w:val="00516438"/>
    <w:rsid w:val="005168A8"/>
    <w:rsid w:val="00517A09"/>
    <w:rsid w:val="00517A86"/>
    <w:rsid w:val="0052177A"/>
    <w:rsid w:val="00522713"/>
    <w:rsid w:val="00522DB6"/>
    <w:rsid w:val="00526C42"/>
    <w:rsid w:val="00530114"/>
    <w:rsid w:val="00530198"/>
    <w:rsid w:val="00530E92"/>
    <w:rsid w:val="00532A4A"/>
    <w:rsid w:val="00534A36"/>
    <w:rsid w:val="00535C1D"/>
    <w:rsid w:val="00536179"/>
    <w:rsid w:val="005366AF"/>
    <w:rsid w:val="00536EDE"/>
    <w:rsid w:val="005370D0"/>
    <w:rsid w:val="0053773B"/>
    <w:rsid w:val="005460D8"/>
    <w:rsid w:val="00546251"/>
    <w:rsid w:val="005479D0"/>
    <w:rsid w:val="00550A24"/>
    <w:rsid w:val="00551135"/>
    <w:rsid w:val="00552335"/>
    <w:rsid w:val="00553CB7"/>
    <w:rsid w:val="00554616"/>
    <w:rsid w:val="00555069"/>
    <w:rsid w:val="00555B66"/>
    <w:rsid w:val="005567DE"/>
    <w:rsid w:val="005615E7"/>
    <w:rsid w:val="00562730"/>
    <w:rsid w:val="00563F7C"/>
    <w:rsid w:val="00564116"/>
    <w:rsid w:val="00566C38"/>
    <w:rsid w:val="0056707B"/>
    <w:rsid w:val="00567FBB"/>
    <w:rsid w:val="00571B10"/>
    <w:rsid w:val="0057275F"/>
    <w:rsid w:val="00573446"/>
    <w:rsid w:val="00573464"/>
    <w:rsid w:val="0057348D"/>
    <w:rsid w:val="00573F28"/>
    <w:rsid w:val="00575F6F"/>
    <w:rsid w:val="00582A45"/>
    <w:rsid w:val="005857D0"/>
    <w:rsid w:val="00585F0D"/>
    <w:rsid w:val="00591230"/>
    <w:rsid w:val="005954AB"/>
    <w:rsid w:val="00597FAE"/>
    <w:rsid w:val="005A0E2C"/>
    <w:rsid w:val="005A1F2D"/>
    <w:rsid w:val="005A255E"/>
    <w:rsid w:val="005A4A2D"/>
    <w:rsid w:val="005B1523"/>
    <w:rsid w:val="005B1791"/>
    <w:rsid w:val="005B6453"/>
    <w:rsid w:val="005B64E4"/>
    <w:rsid w:val="005B74AD"/>
    <w:rsid w:val="005C1F4D"/>
    <w:rsid w:val="005C313E"/>
    <w:rsid w:val="005C39A0"/>
    <w:rsid w:val="005C4718"/>
    <w:rsid w:val="005C5D77"/>
    <w:rsid w:val="005D0850"/>
    <w:rsid w:val="005D39AD"/>
    <w:rsid w:val="005D3BC3"/>
    <w:rsid w:val="005D4188"/>
    <w:rsid w:val="005D5680"/>
    <w:rsid w:val="005D6578"/>
    <w:rsid w:val="005D7713"/>
    <w:rsid w:val="005D7C92"/>
    <w:rsid w:val="005E3AFB"/>
    <w:rsid w:val="005E3C3E"/>
    <w:rsid w:val="005E3FA5"/>
    <w:rsid w:val="005E730B"/>
    <w:rsid w:val="005F2B0A"/>
    <w:rsid w:val="005F386D"/>
    <w:rsid w:val="005F3E5D"/>
    <w:rsid w:val="005F5DB6"/>
    <w:rsid w:val="00600198"/>
    <w:rsid w:val="006014C2"/>
    <w:rsid w:val="00603127"/>
    <w:rsid w:val="0060462C"/>
    <w:rsid w:val="0060663A"/>
    <w:rsid w:val="00607C34"/>
    <w:rsid w:val="00610603"/>
    <w:rsid w:val="0062225A"/>
    <w:rsid w:val="00623E30"/>
    <w:rsid w:val="0062783C"/>
    <w:rsid w:val="00627C58"/>
    <w:rsid w:val="00631D92"/>
    <w:rsid w:val="00633CA2"/>
    <w:rsid w:val="006344E9"/>
    <w:rsid w:val="00634CAC"/>
    <w:rsid w:val="00635580"/>
    <w:rsid w:val="00637BD4"/>
    <w:rsid w:val="00641269"/>
    <w:rsid w:val="00641270"/>
    <w:rsid w:val="00643796"/>
    <w:rsid w:val="00643BAF"/>
    <w:rsid w:val="00643D5B"/>
    <w:rsid w:val="006519C1"/>
    <w:rsid w:val="00652581"/>
    <w:rsid w:val="00656C9D"/>
    <w:rsid w:val="0066104C"/>
    <w:rsid w:val="00662C27"/>
    <w:rsid w:val="00665DDA"/>
    <w:rsid w:val="00665ED0"/>
    <w:rsid w:val="00666F98"/>
    <w:rsid w:val="00667244"/>
    <w:rsid w:val="0067038D"/>
    <w:rsid w:val="00673358"/>
    <w:rsid w:val="0067743A"/>
    <w:rsid w:val="00681DF4"/>
    <w:rsid w:val="006836D2"/>
    <w:rsid w:val="0068459A"/>
    <w:rsid w:val="00684E0F"/>
    <w:rsid w:val="006858B2"/>
    <w:rsid w:val="00686F97"/>
    <w:rsid w:val="00691D99"/>
    <w:rsid w:val="00692C45"/>
    <w:rsid w:val="00692C6E"/>
    <w:rsid w:val="00692DE5"/>
    <w:rsid w:val="006950F6"/>
    <w:rsid w:val="00696EA8"/>
    <w:rsid w:val="00697176"/>
    <w:rsid w:val="006B0E96"/>
    <w:rsid w:val="006B1948"/>
    <w:rsid w:val="006B2E28"/>
    <w:rsid w:val="006B3713"/>
    <w:rsid w:val="006C3DBE"/>
    <w:rsid w:val="006C6E03"/>
    <w:rsid w:val="006D0071"/>
    <w:rsid w:val="006D0882"/>
    <w:rsid w:val="006D0CA5"/>
    <w:rsid w:val="006D21A3"/>
    <w:rsid w:val="006D6156"/>
    <w:rsid w:val="006E0987"/>
    <w:rsid w:val="006E1E90"/>
    <w:rsid w:val="006E39E4"/>
    <w:rsid w:val="006E578F"/>
    <w:rsid w:val="006E5EB9"/>
    <w:rsid w:val="006F0154"/>
    <w:rsid w:val="006F4206"/>
    <w:rsid w:val="007001AA"/>
    <w:rsid w:val="00700452"/>
    <w:rsid w:val="007049A2"/>
    <w:rsid w:val="00707786"/>
    <w:rsid w:val="007114E2"/>
    <w:rsid w:val="00712423"/>
    <w:rsid w:val="00714139"/>
    <w:rsid w:val="00715475"/>
    <w:rsid w:val="00715FB0"/>
    <w:rsid w:val="007163FD"/>
    <w:rsid w:val="00717074"/>
    <w:rsid w:val="007201E5"/>
    <w:rsid w:val="0072227D"/>
    <w:rsid w:val="00722A13"/>
    <w:rsid w:val="007239CA"/>
    <w:rsid w:val="00723AAE"/>
    <w:rsid w:val="007249EA"/>
    <w:rsid w:val="00725BF8"/>
    <w:rsid w:val="00725DA3"/>
    <w:rsid w:val="00727A15"/>
    <w:rsid w:val="00730322"/>
    <w:rsid w:val="0073057A"/>
    <w:rsid w:val="0073241E"/>
    <w:rsid w:val="00735ADA"/>
    <w:rsid w:val="00736C9B"/>
    <w:rsid w:val="00736D5D"/>
    <w:rsid w:val="00741C9C"/>
    <w:rsid w:val="00743027"/>
    <w:rsid w:val="007453E2"/>
    <w:rsid w:val="00753A96"/>
    <w:rsid w:val="00753ED1"/>
    <w:rsid w:val="00756109"/>
    <w:rsid w:val="0075686D"/>
    <w:rsid w:val="00760CEC"/>
    <w:rsid w:val="00761A1E"/>
    <w:rsid w:val="0076256A"/>
    <w:rsid w:val="00762704"/>
    <w:rsid w:val="0076335E"/>
    <w:rsid w:val="00764E70"/>
    <w:rsid w:val="0076598D"/>
    <w:rsid w:val="00766133"/>
    <w:rsid w:val="00767DE8"/>
    <w:rsid w:val="007721F8"/>
    <w:rsid w:val="00773E15"/>
    <w:rsid w:val="00777C72"/>
    <w:rsid w:val="00783CB1"/>
    <w:rsid w:val="007849F5"/>
    <w:rsid w:val="00786FC2"/>
    <w:rsid w:val="00787218"/>
    <w:rsid w:val="00787CF6"/>
    <w:rsid w:val="00791CAB"/>
    <w:rsid w:val="007935B3"/>
    <w:rsid w:val="00794E02"/>
    <w:rsid w:val="007A0158"/>
    <w:rsid w:val="007A32EB"/>
    <w:rsid w:val="007A424E"/>
    <w:rsid w:val="007A4A8B"/>
    <w:rsid w:val="007A6C56"/>
    <w:rsid w:val="007B2900"/>
    <w:rsid w:val="007B3F66"/>
    <w:rsid w:val="007B54C4"/>
    <w:rsid w:val="007B58E8"/>
    <w:rsid w:val="007B5D80"/>
    <w:rsid w:val="007B60B9"/>
    <w:rsid w:val="007B6457"/>
    <w:rsid w:val="007C100B"/>
    <w:rsid w:val="007C228D"/>
    <w:rsid w:val="007C2F3A"/>
    <w:rsid w:val="007C741B"/>
    <w:rsid w:val="007D0523"/>
    <w:rsid w:val="007D0F85"/>
    <w:rsid w:val="007D2D6C"/>
    <w:rsid w:val="007D3BB0"/>
    <w:rsid w:val="007D5611"/>
    <w:rsid w:val="007D563C"/>
    <w:rsid w:val="007D7B9B"/>
    <w:rsid w:val="007E0843"/>
    <w:rsid w:val="007E2A44"/>
    <w:rsid w:val="007E2DBA"/>
    <w:rsid w:val="007E4FA0"/>
    <w:rsid w:val="007E5052"/>
    <w:rsid w:val="007F03DA"/>
    <w:rsid w:val="007F14B6"/>
    <w:rsid w:val="007F34BB"/>
    <w:rsid w:val="007F388C"/>
    <w:rsid w:val="007F3DFB"/>
    <w:rsid w:val="007F6C19"/>
    <w:rsid w:val="00803577"/>
    <w:rsid w:val="0080361E"/>
    <w:rsid w:val="0080564A"/>
    <w:rsid w:val="00810DEF"/>
    <w:rsid w:val="0081169C"/>
    <w:rsid w:val="00811BD6"/>
    <w:rsid w:val="00812EC1"/>
    <w:rsid w:val="00814661"/>
    <w:rsid w:val="008162EC"/>
    <w:rsid w:val="00817F03"/>
    <w:rsid w:val="00824D6F"/>
    <w:rsid w:val="0082703B"/>
    <w:rsid w:val="00827876"/>
    <w:rsid w:val="00830C6D"/>
    <w:rsid w:val="00830EBF"/>
    <w:rsid w:val="00830FBE"/>
    <w:rsid w:val="00831371"/>
    <w:rsid w:val="00832C4A"/>
    <w:rsid w:val="008333D9"/>
    <w:rsid w:val="00834CE9"/>
    <w:rsid w:val="0083528F"/>
    <w:rsid w:val="008360E5"/>
    <w:rsid w:val="008405BE"/>
    <w:rsid w:val="0084174F"/>
    <w:rsid w:val="00841BB8"/>
    <w:rsid w:val="00844BEF"/>
    <w:rsid w:val="00845BB2"/>
    <w:rsid w:val="00845FF6"/>
    <w:rsid w:val="00850DC6"/>
    <w:rsid w:val="0085576B"/>
    <w:rsid w:val="0085580C"/>
    <w:rsid w:val="00855CBC"/>
    <w:rsid w:val="00856246"/>
    <w:rsid w:val="00857A26"/>
    <w:rsid w:val="008601AB"/>
    <w:rsid w:val="00860764"/>
    <w:rsid w:val="008631CF"/>
    <w:rsid w:val="0086377B"/>
    <w:rsid w:val="00863DA7"/>
    <w:rsid w:val="0086447D"/>
    <w:rsid w:val="0086479C"/>
    <w:rsid w:val="0086770D"/>
    <w:rsid w:val="00870E71"/>
    <w:rsid w:val="0087111C"/>
    <w:rsid w:val="00871772"/>
    <w:rsid w:val="00873B6A"/>
    <w:rsid w:val="00873F10"/>
    <w:rsid w:val="0087471F"/>
    <w:rsid w:val="00876C53"/>
    <w:rsid w:val="008770BD"/>
    <w:rsid w:val="008773CE"/>
    <w:rsid w:val="00882B71"/>
    <w:rsid w:val="00882E9C"/>
    <w:rsid w:val="0088621F"/>
    <w:rsid w:val="00890D02"/>
    <w:rsid w:val="008912CB"/>
    <w:rsid w:val="008931EB"/>
    <w:rsid w:val="008937E1"/>
    <w:rsid w:val="00893A0D"/>
    <w:rsid w:val="00897BC4"/>
    <w:rsid w:val="008A0EBB"/>
    <w:rsid w:val="008A2029"/>
    <w:rsid w:val="008A7B13"/>
    <w:rsid w:val="008B0797"/>
    <w:rsid w:val="008B0845"/>
    <w:rsid w:val="008B5191"/>
    <w:rsid w:val="008B5D3F"/>
    <w:rsid w:val="008B657C"/>
    <w:rsid w:val="008B665E"/>
    <w:rsid w:val="008B712E"/>
    <w:rsid w:val="008B7F4F"/>
    <w:rsid w:val="008C2161"/>
    <w:rsid w:val="008C45A0"/>
    <w:rsid w:val="008C593D"/>
    <w:rsid w:val="008D391D"/>
    <w:rsid w:val="008D3924"/>
    <w:rsid w:val="008D4363"/>
    <w:rsid w:val="008D488F"/>
    <w:rsid w:val="008D4D4E"/>
    <w:rsid w:val="008D6F27"/>
    <w:rsid w:val="008E1E90"/>
    <w:rsid w:val="008E7EC1"/>
    <w:rsid w:val="008F06C7"/>
    <w:rsid w:val="008F0795"/>
    <w:rsid w:val="008F102F"/>
    <w:rsid w:val="008F2C08"/>
    <w:rsid w:val="008F3108"/>
    <w:rsid w:val="008F64CB"/>
    <w:rsid w:val="008F738D"/>
    <w:rsid w:val="0090068B"/>
    <w:rsid w:val="00901F7F"/>
    <w:rsid w:val="00902F24"/>
    <w:rsid w:val="00903567"/>
    <w:rsid w:val="00903E87"/>
    <w:rsid w:val="009040CA"/>
    <w:rsid w:val="00904F10"/>
    <w:rsid w:val="00907479"/>
    <w:rsid w:val="009145D4"/>
    <w:rsid w:val="009155FA"/>
    <w:rsid w:val="00916AE0"/>
    <w:rsid w:val="00917F00"/>
    <w:rsid w:val="00922E9A"/>
    <w:rsid w:val="00923B09"/>
    <w:rsid w:val="0092628E"/>
    <w:rsid w:val="00931293"/>
    <w:rsid w:val="00933AF1"/>
    <w:rsid w:val="00933D48"/>
    <w:rsid w:val="00934D24"/>
    <w:rsid w:val="00937FA6"/>
    <w:rsid w:val="0094079D"/>
    <w:rsid w:val="00951AE6"/>
    <w:rsid w:val="009528C9"/>
    <w:rsid w:val="009533E3"/>
    <w:rsid w:val="00955129"/>
    <w:rsid w:val="00960177"/>
    <w:rsid w:val="009621CE"/>
    <w:rsid w:val="00965227"/>
    <w:rsid w:val="00966488"/>
    <w:rsid w:val="00972713"/>
    <w:rsid w:val="00976724"/>
    <w:rsid w:val="009809D9"/>
    <w:rsid w:val="009811B7"/>
    <w:rsid w:val="009826CC"/>
    <w:rsid w:val="00983075"/>
    <w:rsid w:val="00983976"/>
    <w:rsid w:val="009842B2"/>
    <w:rsid w:val="009864B8"/>
    <w:rsid w:val="009878D2"/>
    <w:rsid w:val="0099300D"/>
    <w:rsid w:val="00993FC2"/>
    <w:rsid w:val="00994650"/>
    <w:rsid w:val="00995136"/>
    <w:rsid w:val="0099530E"/>
    <w:rsid w:val="009956A2"/>
    <w:rsid w:val="009A397C"/>
    <w:rsid w:val="009A528E"/>
    <w:rsid w:val="009A68A8"/>
    <w:rsid w:val="009A6C37"/>
    <w:rsid w:val="009B0F47"/>
    <w:rsid w:val="009B3CBC"/>
    <w:rsid w:val="009B4256"/>
    <w:rsid w:val="009B66F3"/>
    <w:rsid w:val="009B68BA"/>
    <w:rsid w:val="009C00B9"/>
    <w:rsid w:val="009C0421"/>
    <w:rsid w:val="009C1090"/>
    <w:rsid w:val="009C1E4C"/>
    <w:rsid w:val="009C70F9"/>
    <w:rsid w:val="009C72EB"/>
    <w:rsid w:val="009D12F8"/>
    <w:rsid w:val="009D18BC"/>
    <w:rsid w:val="009D1B7B"/>
    <w:rsid w:val="009D1D29"/>
    <w:rsid w:val="009D323C"/>
    <w:rsid w:val="009D576C"/>
    <w:rsid w:val="009D6D06"/>
    <w:rsid w:val="009D7040"/>
    <w:rsid w:val="009D7A43"/>
    <w:rsid w:val="009D7BC0"/>
    <w:rsid w:val="009E2611"/>
    <w:rsid w:val="009E377D"/>
    <w:rsid w:val="009E409B"/>
    <w:rsid w:val="009E6AB4"/>
    <w:rsid w:val="009F120E"/>
    <w:rsid w:val="009F1A66"/>
    <w:rsid w:val="009F5C3F"/>
    <w:rsid w:val="009F628B"/>
    <w:rsid w:val="009F6AA2"/>
    <w:rsid w:val="00A04DCF"/>
    <w:rsid w:val="00A10305"/>
    <w:rsid w:val="00A10D46"/>
    <w:rsid w:val="00A110D3"/>
    <w:rsid w:val="00A119A6"/>
    <w:rsid w:val="00A11D67"/>
    <w:rsid w:val="00A141A0"/>
    <w:rsid w:val="00A155B2"/>
    <w:rsid w:val="00A15D4F"/>
    <w:rsid w:val="00A17E90"/>
    <w:rsid w:val="00A20F97"/>
    <w:rsid w:val="00A218EC"/>
    <w:rsid w:val="00A30032"/>
    <w:rsid w:val="00A314DC"/>
    <w:rsid w:val="00A34512"/>
    <w:rsid w:val="00A347F8"/>
    <w:rsid w:val="00A35238"/>
    <w:rsid w:val="00A36508"/>
    <w:rsid w:val="00A422C8"/>
    <w:rsid w:val="00A44473"/>
    <w:rsid w:val="00A47852"/>
    <w:rsid w:val="00A50B67"/>
    <w:rsid w:val="00A515F9"/>
    <w:rsid w:val="00A5248A"/>
    <w:rsid w:val="00A54652"/>
    <w:rsid w:val="00A56E22"/>
    <w:rsid w:val="00A57892"/>
    <w:rsid w:val="00A636D9"/>
    <w:rsid w:val="00A63A04"/>
    <w:rsid w:val="00A642EA"/>
    <w:rsid w:val="00A66A98"/>
    <w:rsid w:val="00A66AEF"/>
    <w:rsid w:val="00A721E0"/>
    <w:rsid w:val="00A722EE"/>
    <w:rsid w:val="00A725CB"/>
    <w:rsid w:val="00A729C1"/>
    <w:rsid w:val="00A73B13"/>
    <w:rsid w:val="00A73D17"/>
    <w:rsid w:val="00A765C7"/>
    <w:rsid w:val="00A77DED"/>
    <w:rsid w:val="00A90219"/>
    <w:rsid w:val="00A920F9"/>
    <w:rsid w:val="00A9265A"/>
    <w:rsid w:val="00A96934"/>
    <w:rsid w:val="00A96CE1"/>
    <w:rsid w:val="00AA08E2"/>
    <w:rsid w:val="00AA19AE"/>
    <w:rsid w:val="00AA21B1"/>
    <w:rsid w:val="00AA54EA"/>
    <w:rsid w:val="00AA5E9D"/>
    <w:rsid w:val="00AA67B1"/>
    <w:rsid w:val="00AB0E32"/>
    <w:rsid w:val="00AB1567"/>
    <w:rsid w:val="00AB2656"/>
    <w:rsid w:val="00AB32A0"/>
    <w:rsid w:val="00AB51F3"/>
    <w:rsid w:val="00AB6D12"/>
    <w:rsid w:val="00AB760C"/>
    <w:rsid w:val="00AC21F3"/>
    <w:rsid w:val="00AC23D2"/>
    <w:rsid w:val="00AC29C3"/>
    <w:rsid w:val="00AC3660"/>
    <w:rsid w:val="00AC6A10"/>
    <w:rsid w:val="00AD3190"/>
    <w:rsid w:val="00AD3CC9"/>
    <w:rsid w:val="00AD7275"/>
    <w:rsid w:val="00AE1F69"/>
    <w:rsid w:val="00AE4B42"/>
    <w:rsid w:val="00AE6904"/>
    <w:rsid w:val="00AE7097"/>
    <w:rsid w:val="00AF0842"/>
    <w:rsid w:val="00AF0925"/>
    <w:rsid w:val="00AF2446"/>
    <w:rsid w:val="00AF3870"/>
    <w:rsid w:val="00AF40D1"/>
    <w:rsid w:val="00AF5A96"/>
    <w:rsid w:val="00AF6966"/>
    <w:rsid w:val="00AF74B0"/>
    <w:rsid w:val="00B008B0"/>
    <w:rsid w:val="00B00A76"/>
    <w:rsid w:val="00B016A0"/>
    <w:rsid w:val="00B01E4A"/>
    <w:rsid w:val="00B025D3"/>
    <w:rsid w:val="00B0465F"/>
    <w:rsid w:val="00B04AC3"/>
    <w:rsid w:val="00B05A80"/>
    <w:rsid w:val="00B06FF1"/>
    <w:rsid w:val="00B1032C"/>
    <w:rsid w:val="00B121CD"/>
    <w:rsid w:val="00B12E83"/>
    <w:rsid w:val="00B14507"/>
    <w:rsid w:val="00B15367"/>
    <w:rsid w:val="00B173A7"/>
    <w:rsid w:val="00B20FE0"/>
    <w:rsid w:val="00B23237"/>
    <w:rsid w:val="00B23DBE"/>
    <w:rsid w:val="00B23F8A"/>
    <w:rsid w:val="00B24ED2"/>
    <w:rsid w:val="00B258EE"/>
    <w:rsid w:val="00B3169A"/>
    <w:rsid w:val="00B3312C"/>
    <w:rsid w:val="00B3589E"/>
    <w:rsid w:val="00B35EBF"/>
    <w:rsid w:val="00B37C8B"/>
    <w:rsid w:val="00B40FEA"/>
    <w:rsid w:val="00B46FAE"/>
    <w:rsid w:val="00B5003E"/>
    <w:rsid w:val="00B510F7"/>
    <w:rsid w:val="00B51E6B"/>
    <w:rsid w:val="00B538AC"/>
    <w:rsid w:val="00B5428D"/>
    <w:rsid w:val="00B55CAD"/>
    <w:rsid w:val="00B576B3"/>
    <w:rsid w:val="00B6019B"/>
    <w:rsid w:val="00B62FD8"/>
    <w:rsid w:val="00B65B8B"/>
    <w:rsid w:val="00B66EFC"/>
    <w:rsid w:val="00B66FC9"/>
    <w:rsid w:val="00B67233"/>
    <w:rsid w:val="00B70670"/>
    <w:rsid w:val="00B762CA"/>
    <w:rsid w:val="00B82BC1"/>
    <w:rsid w:val="00B835CB"/>
    <w:rsid w:val="00B8403C"/>
    <w:rsid w:val="00B848C9"/>
    <w:rsid w:val="00B910B2"/>
    <w:rsid w:val="00B9143B"/>
    <w:rsid w:val="00B92071"/>
    <w:rsid w:val="00B922A3"/>
    <w:rsid w:val="00B970DF"/>
    <w:rsid w:val="00BA0B1B"/>
    <w:rsid w:val="00BA5DA7"/>
    <w:rsid w:val="00BA68DE"/>
    <w:rsid w:val="00BB155A"/>
    <w:rsid w:val="00BB5000"/>
    <w:rsid w:val="00BB5C9E"/>
    <w:rsid w:val="00BC007F"/>
    <w:rsid w:val="00BC05E8"/>
    <w:rsid w:val="00BC24DC"/>
    <w:rsid w:val="00BC2A9D"/>
    <w:rsid w:val="00BC77FB"/>
    <w:rsid w:val="00BD0132"/>
    <w:rsid w:val="00BD0D5B"/>
    <w:rsid w:val="00BD21D1"/>
    <w:rsid w:val="00BD4193"/>
    <w:rsid w:val="00BD5E23"/>
    <w:rsid w:val="00BD6780"/>
    <w:rsid w:val="00BD79F6"/>
    <w:rsid w:val="00BE0B44"/>
    <w:rsid w:val="00BE1528"/>
    <w:rsid w:val="00BE2E72"/>
    <w:rsid w:val="00BE418F"/>
    <w:rsid w:val="00BE4500"/>
    <w:rsid w:val="00BE4CFB"/>
    <w:rsid w:val="00BE720A"/>
    <w:rsid w:val="00BE7BAE"/>
    <w:rsid w:val="00BE7F18"/>
    <w:rsid w:val="00BF2561"/>
    <w:rsid w:val="00BF3CAD"/>
    <w:rsid w:val="00BF4B92"/>
    <w:rsid w:val="00BF60D0"/>
    <w:rsid w:val="00BF6831"/>
    <w:rsid w:val="00BF79EC"/>
    <w:rsid w:val="00C056B0"/>
    <w:rsid w:val="00C05B27"/>
    <w:rsid w:val="00C0698C"/>
    <w:rsid w:val="00C06DF6"/>
    <w:rsid w:val="00C13073"/>
    <w:rsid w:val="00C149CE"/>
    <w:rsid w:val="00C15FBF"/>
    <w:rsid w:val="00C179FD"/>
    <w:rsid w:val="00C214CA"/>
    <w:rsid w:val="00C233DD"/>
    <w:rsid w:val="00C25033"/>
    <w:rsid w:val="00C25374"/>
    <w:rsid w:val="00C26757"/>
    <w:rsid w:val="00C30A99"/>
    <w:rsid w:val="00C32766"/>
    <w:rsid w:val="00C328D2"/>
    <w:rsid w:val="00C338B9"/>
    <w:rsid w:val="00C36038"/>
    <w:rsid w:val="00C406CD"/>
    <w:rsid w:val="00C4091B"/>
    <w:rsid w:val="00C41828"/>
    <w:rsid w:val="00C4228A"/>
    <w:rsid w:val="00C45A8F"/>
    <w:rsid w:val="00C5019C"/>
    <w:rsid w:val="00C50971"/>
    <w:rsid w:val="00C518E4"/>
    <w:rsid w:val="00C535C1"/>
    <w:rsid w:val="00C55CC1"/>
    <w:rsid w:val="00C6303E"/>
    <w:rsid w:val="00C63332"/>
    <w:rsid w:val="00C63AC8"/>
    <w:rsid w:val="00C66F69"/>
    <w:rsid w:val="00C7133E"/>
    <w:rsid w:val="00C726CB"/>
    <w:rsid w:val="00C72BB3"/>
    <w:rsid w:val="00C73831"/>
    <w:rsid w:val="00C7397F"/>
    <w:rsid w:val="00C76090"/>
    <w:rsid w:val="00C76EDA"/>
    <w:rsid w:val="00C80AC4"/>
    <w:rsid w:val="00C80B34"/>
    <w:rsid w:val="00C826B0"/>
    <w:rsid w:val="00C8758F"/>
    <w:rsid w:val="00C87BD5"/>
    <w:rsid w:val="00C87C3C"/>
    <w:rsid w:val="00C9110A"/>
    <w:rsid w:val="00C91906"/>
    <w:rsid w:val="00C935FF"/>
    <w:rsid w:val="00C96481"/>
    <w:rsid w:val="00CA156C"/>
    <w:rsid w:val="00CA2AB3"/>
    <w:rsid w:val="00CA2BDC"/>
    <w:rsid w:val="00CB3315"/>
    <w:rsid w:val="00CB4720"/>
    <w:rsid w:val="00CB62A4"/>
    <w:rsid w:val="00CC014F"/>
    <w:rsid w:val="00CC0AA3"/>
    <w:rsid w:val="00CC108E"/>
    <w:rsid w:val="00CD06AE"/>
    <w:rsid w:val="00CD07D7"/>
    <w:rsid w:val="00CD2155"/>
    <w:rsid w:val="00CD34E0"/>
    <w:rsid w:val="00CD638C"/>
    <w:rsid w:val="00CD741C"/>
    <w:rsid w:val="00CD7B81"/>
    <w:rsid w:val="00CE234A"/>
    <w:rsid w:val="00CE2536"/>
    <w:rsid w:val="00CE2C30"/>
    <w:rsid w:val="00CE4EEF"/>
    <w:rsid w:val="00CF025B"/>
    <w:rsid w:val="00CF1C42"/>
    <w:rsid w:val="00CF216D"/>
    <w:rsid w:val="00CF3B89"/>
    <w:rsid w:val="00CF7E73"/>
    <w:rsid w:val="00D00692"/>
    <w:rsid w:val="00D01473"/>
    <w:rsid w:val="00D033D9"/>
    <w:rsid w:val="00D11A11"/>
    <w:rsid w:val="00D121C3"/>
    <w:rsid w:val="00D12D4A"/>
    <w:rsid w:val="00D1356D"/>
    <w:rsid w:val="00D13B96"/>
    <w:rsid w:val="00D14778"/>
    <w:rsid w:val="00D167D5"/>
    <w:rsid w:val="00D178DC"/>
    <w:rsid w:val="00D22E8B"/>
    <w:rsid w:val="00D23B9F"/>
    <w:rsid w:val="00D24D20"/>
    <w:rsid w:val="00D4280A"/>
    <w:rsid w:val="00D43E7A"/>
    <w:rsid w:val="00D4416F"/>
    <w:rsid w:val="00D46AA8"/>
    <w:rsid w:val="00D46EFA"/>
    <w:rsid w:val="00D474D6"/>
    <w:rsid w:val="00D474D9"/>
    <w:rsid w:val="00D51C04"/>
    <w:rsid w:val="00D52564"/>
    <w:rsid w:val="00D531D0"/>
    <w:rsid w:val="00D53F04"/>
    <w:rsid w:val="00D54E9B"/>
    <w:rsid w:val="00D55C33"/>
    <w:rsid w:val="00D55E59"/>
    <w:rsid w:val="00D57453"/>
    <w:rsid w:val="00D57BC9"/>
    <w:rsid w:val="00D604BD"/>
    <w:rsid w:val="00D62599"/>
    <w:rsid w:val="00D62BE5"/>
    <w:rsid w:val="00D642E6"/>
    <w:rsid w:val="00D65593"/>
    <w:rsid w:val="00D65A72"/>
    <w:rsid w:val="00D66DFA"/>
    <w:rsid w:val="00D67539"/>
    <w:rsid w:val="00D72BBC"/>
    <w:rsid w:val="00D73DBF"/>
    <w:rsid w:val="00D74906"/>
    <w:rsid w:val="00D772B5"/>
    <w:rsid w:val="00D77542"/>
    <w:rsid w:val="00D85393"/>
    <w:rsid w:val="00DA4075"/>
    <w:rsid w:val="00DA4A33"/>
    <w:rsid w:val="00DA510B"/>
    <w:rsid w:val="00DA6558"/>
    <w:rsid w:val="00DA7AE0"/>
    <w:rsid w:val="00DB079A"/>
    <w:rsid w:val="00DB0CF3"/>
    <w:rsid w:val="00DB17F1"/>
    <w:rsid w:val="00DB2111"/>
    <w:rsid w:val="00DB420B"/>
    <w:rsid w:val="00DB4973"/>
    <w:rsid w:val="00DB5721"/>
    <w:rsid w:val="00DB6C53"/>
    <w:rsid w:val="00DC10E5"/>
    <w:rsid w:val="00DC1C7B"/>
    <w:rsid w:val="00DC2024"/>
    <w:rsid w:val="00DC440F"/>
    <w:rsid w:val="00DC6B13"/>
    <w:rsid w:val="00DC7867"/>
    <w:rsid w:val="00DD0277"/>
    <w:rsid w:val="00DD41EC"/>
    <w:rsid w:val="00DD4967"/>
    <w:rsid w:val="00DD51AB"/>
    <w:rsid w:val="00DD5979"/>
    <w:rsid w:val="00DD7D6E"/>
    <w:rsid w:val="00DE0459"/>
    <w:rsid w:val="00DE0BFD"/>
    <w:rsid w:val="00DE2BBB"/>
    <w:rsid w:val="00DE4F15"/>
    <w:rsid w:val="00DF0230"/>
    <w:rsid w:val="00DF0E8D"/>
    <w:rsid w:val="00DF20AA"/>
    <w:rsid w:val="00DF2B31"/>
    <w:rsid w:val="00DF6D1D"/>
    <w:rsid w:val="00DF6D6E"/>
    <w:rsid w:val="00DF796E"/>
    <w:rsid w:val="00E007BB"/>
    <w:rsid w:val="00E04E33"/>
    <w:rsid w:val="00E04FAC"/>
    <w:rsid w:val="00E0501D"/>
    <w:rsid w:val="00E051A3"/>
    <w:rsid w:val="00E05FA7"/>
    <w:rsid w:val="00E06D95"/>
    <w:rsid w:val="00E07C52"/>
    <w:rsid w:val="00E11281"/>
    <w:rsid w:val="00E11935"/>
    <w:rsid w:val="00E1253C"/>
    <w:rsid w:val="00E125A0"/>
    <w:rsid w:val="00E139D3"/>
    <w:rsid w:val="00E13B55"/>
    <w:rsid w:val="00E1537B"/>
    <w:rsid w:val="00E156D0"/>
    <w:rsid w:val="00E1656C"/>
    <w:rsid w:val="00E16A80"/>
    <w:rsid w:val="00E17324"/>
    <w:rsid w:val="00E201E7"/>
    <w:rsid w:val="00E21305"/>
    <w:rsid w:val="00E22DB3"/>
    <w:rsid w:val="00E25358"/>
    <w:rsid w:val="00E26E8B"/>
    <w:rsid w:val="00E320E1"/>
    <w:rsid w:val="00E3241E"/>
    <w:rsid w:val="00E32803"/>
    <w:rsid w:val="00E35844"/>
    <w:rsid w:val="00E40BBF"/>
    <w:rsid w:val="00E410F8"/>
    <w:rsid w:val="00E419C2"/>
    <w:rsid w:val="00E43276"/>
    <w:rsid w:val="00E43F4B"/>
    <w:rsid w:val="00E447CD"/>
    <w:rsid w:val="00E44A30"/>
    <w:rsid w:val="00E45517"/>
    <w:rsid w:val="00E45BAD"/>
    <w:rsid w:val="00E460F7"/>
    <w:rsid w:val="00E46118"/>
    <w:rsid w:val="00E467D5"/>
    <w:rsid w:val="00E4680F"/>
    <w:rsid w:val="00E506BC"/>
    <w:rsid w:val="00E52500"/>
    <w:rsid w:val="00E54B71"/>
    <w:rsid w:val="00E55ABB"/>
    <w:rsid w:val="00E56C85"/>
    <w:rsid w:val="00E57B9E"/>
    <w:rsid w:val="00E57BE9"/>
    <w:rsid w:val="00E60D5A"/>
    <w:rsid w:val="00E61AEC"/>
    <w:rsid w:val="00E645D8"/>
    <w:rsid w:val="00E64BD4"/>
    <w:rsid w:val="00E64C67"/>
    <w:rsid w:val="00E669F4"/>
    <w:rsid w:val="00E7509B"/>
    <w:rsid w:val="00E802D8"/>
    <w:rsid w:val="00E8051F"/>
    <w:rsid w:val="00E8296F"/>
    <w:rsid w:val="00E83355"/>
    <w:rsid w:val="00E834CD"/>
    <w:rsid w:val="00E84DD2"/>
    <w:rsid w:val="00E867C6"/>
    <w:rsid w:val="00E86B7E"/>
    <w:rsid w:val="00E91275"/>
    <w:rsid w:val="00E94A04"/>
    <w:rsid w:val="00E9672B"/>
    <w:rsid w:val="00EA1164"/>
    <w:rsid w:val="00EA32E4"/>
    <w:rsid w:val="00EA37E1"/>
    <w:rsid w:val="00EA3D3E"/>
    <w:rsid w:val="00EA453A"/>
    <w:rsid w:val="00EB0978"/>
    <w:rsid w:val="00EB13B9"/>
    <w:rsid w:val="00EB171E"/>
    <w:rsid w:val="00EB244F"/>
    <w:rsid w:val="00EB3FDA"/>
    <w:rsid w:val="00EB4947"/>
    <w:rsid w:val="00EB49C7"/>
    <w:rsid w:val="00EB4DFA"/>
    <w:rsid w:val="00EB54EA"/>
    <w:rsid w:val="00EB5BCE"/>
    <w:rsid w:val="00EC06E7"/>
    <w:rsid w:val="00EC104B"/>
    <w:rsid w:val="00EC5E70"/>
    <w:rsid w:val="00EC6E23"/>
    <w:rsid w:val="00EC7949"/>
    <w:rsid w:val="00ED0A28"/>
    <w:rsid w:val="00ED2C88"/>
    <w:rsid w:val="00ED3D83"/>
    <w:rsid w:val="00ED5978"/>
    <w:rsid w:val="00ED7AF5"/>
    <w:rsid w:val="00EE1ACB"/>
    <w:rsid w:val="00EE2F90"/>
    <w:rsid w:val="00EE36D1"/>
    <w:rsid w:val="00EF229F"/>
    <w:rsid w:val="00EF4C24"/>
    <w:rsid w:val="00EF5016"/>
    <w:rsid w:val="00EF5E91"/>
    <w:rsid w:val="00F04B28"/>
    <w:rsid w:val="00F105DA"/>
    <w:rsid w:val="00F12BE8"/>
    <w:rsid w:val="00F12EDB"/>
    <w:rsid w:val="00F14A49"/>
    <w:rsid w:val="00F14BB3"/>
    <w:rsid w:val="00F178CD"/>
    <w:rsid w:val="00F17918"/>
    <w:rsid w:val="00F21F88"/>
    <w:rsid w:val="00F22370"/>
    <w:rsid w:val="00F2242D"/>
    <w:rsid w:val="00F256EE"/>
    <w:rsid w:val="00F26DB8"/>
    <w:rsid w:val="00F30633"/>
    <w:rsid w:val="00F32154"/>
    <w:rsid w:val="00F32D70"/>
    <w:rsid w:val="00F33243"/>
    <w:rsid w:val="00F33461"/>
    <w:rsid w:val="00F340E3"/>
    <w:rsid w:val="00F34B76"/>
    <w:rsid w:val="00F35A51"/>
    <w:rsid w:val="00F35C20"/>
    <w:rsid w:val="00F36481"/>
    <w:rsid w:val="00F36D7C"/>
    <w:rsid w:val="00F37F2E"/>
    <w:rsid w:val="00F406F9"/>
    <w:rsid w:val="00F433F1"/>
    <w:rsid w:val="00F44461"/>
    <w:rsid w:val="00F467DA"/>
    <w:rsid w:val="00F51BDC"/>
    <w:rsid w:val="00F51C11"/>
    <w:rsid w:val="00F57302"/>
    <w:rsid w:val="00F639F0"/>
    <w:rsid w:val="00F64BDE"/>
    <w:rsid w:val="00F6659B"/>
    <w:rsid w:val="00F667E9"/>
    <w:rsid w:val="00F72F62"/>
    <w:rsid w:val="00F7323E"/>
    <w:rsid w:val="00F7618C"/>
    <w:rsid w:val="00F76A79"/>
    <w:rsid w:val="00F82697"/>
    <w:rsid w:val="00F82B70"/>
    <w:rsid w:val="00F832DC"/>
    <w:rsid w:val="00F8405D"/>
    <w:rsid w:val="00F8508D"/>
    <w:rsid w:val="00F85FE3"/>
    <w:rsid w:val="00F86B50"/>
    <w:rsid w:val="00F86FC3"/>
    <w:rsid w:val="00F94FD1"/>
    <w:rsid w:val="00F959E2"/>
    <w:rsid w:val="00F964D0"/>
    <w:rsid w:val="00FA23BA"/>
    <w:rsid w:val="00FA3549"/>
    <w:rsid w:val="00FA67B5"/>
    <w:rsid w:val="00FB1EC2"/>
    <w:rsid w:val="00FB1FDD"/>
    <w:rsid w:val="00FB340D"/>
    <w:rsid w:val="00FB3AE6"/>
    <w:rsid w:val="00FB6C7D"/>
    <w:rsid w:val="00FC1A74"/>
    <w:rsid w:val="00FC38F0"/>
    <w:rsid w:val="00FC6CE2"/>
    <w:rsid w:val="00FD0491"/>
    <w:rsid w:val="00FD1369"/>
    <w:rsid w:val="00FD66B4"/>
    <w:rsid w:val="00FD6FF1"/>
    <w:rsid w:val="00FE05DF"/>
    <w:rsid w:val="00FE1C7A"/>
    <w:rsid w:val="00FE31B2"/>
    <w:rsid w:val="00FF098D"/>
    <w:rsid w:val="00FF2D43"/>
    <w:rsid w:val="00FF2E81"/>
    <w:rsid w:val="00FF4AE8"/>
    <w:rsid w:val="00FF5117"/>
    <w:rsid w:val="00FF6283"/>
    <w:rsid w:val="00FF73BB"/>
  </w:rsids>
  <m:mathPr>
    <m:mathFont m:val="TimesNewRomanPS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0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gi">
    <w:name w:val="gi"/>
    <w:basedOn w:val="DefaultParagraphFont"/>
    <w:rsid w:val="006C3DBE"/>
  </w:style>
  <w:style w:type="character" w:styleId="Hyperlink">
    <w:name w:val="Hyperlink"/>
    <w:basedOn w:val="DefaultParagraphFont"/>
    <w:uiPriority w:val="99"/>
    <w:semiHidden/>
    <w:unhideWhenUsed/>
    <w:rsid w:val="006C3DBE"/>
    <w:rPr>
      <w:color w:val="0000FF" w:themeColor="hyperlink"/>
      <w:u w:val="single"/>
    </w:rPr>
  </w:style>
  <w:style w:type="paragraph" w:styleId="ListParagraph">
    <w:name w:val="List Paragraph"/>
    <w:basedOn w:val="Normal"/>
    <w:uiPriority w:val="34"/>
    <w:qFormat/>
    <w:rsid w:val="0029473F"/>
    <w:pPr>
      <w:ind w:left="720"/>
      <w:contextualSpacing/>
    </w:pPr>
  </w:style>
  <w:style w:type="paragraph" w:styleId="Header">
    <w:name w:val="header"/>
    <w:basedOn w:val="Normal"/>
    <w:link w:val="HeaderChar"/>
    <w:uiPriority w:val="99"/>
    <w:semiHidden/>
    <w:unhideWhenUsed/>
    <w:rsid w:val="00070EDB"/>
    <w:pPr>
      <w:tabs>
        <w:tab w:val="center" w:pos="4320"/>
        <w:tab w:val="right" w:pos="8640"/>
      </w:tabs>
    </w:pPr>
  </w:style>
  <w:style w:type="character" w:customStyle="1" w:styleId="HeaderChar">
    <w:name w:val="Header Char"/>
    <w:basedOn w:val="DefaultParagraphFont"/>
    <w:link w:val="Header"/>
    <w:uiPriority w:val="99"/>
    <w:semiHidden/>
    <w:rsid w:val="00070EDB"/>
  </w:style>
  <w:style w:type="paragraph" w:styleId="Footer">
    <w:name w:val="footer"/>
    <w:basedOn w:val="Normal"/>
    <w:link w:val="FooterChar"/>
    <w:uiPriority w:val="99"/>
    <w:semiHidden/>
    <w:unhideWhenUsed/>
    <w:rsid w:val="00070EDB"/>
    <w:pPr>
      <w:tabs>
        <w:tab w:val="center" w:pos="4320"/>
        <w:tab w:val="right" w:pos="8640"/>
      </w:tabs>
    </w:pPr>
  </w:style>
  <w:style w:type="character" w:customStyle="1" w:styleId="FooterChar">
    <w:name w:val="Footer Char"/>
    <w:basedOn w:val="DefaultParagraphFont"/>
    <w:link w:val="Footer"/>
    <w:uiPriority w:val="99"/>
    <w:semiHidden/>
    <w:rsid w:val="00070EDB"/>
  </w:style>
  <w:style w:type="character" w:styleId="PageNumber">
    <w:name w:val="page number"/>
    <w:basedOn w:val="DefaultParagraphFont"/>
    <w:uiPriority w:val="99"/>
    <w:semiHidden/>
    <w:unhideWhenUsed/>
    <w:rsid w:val="00C338B9"/>
  </w:style>
  <w:style w:type="character" w:styleId="Strong">
    <w:name w:val="Strong"/>
    <w:basedOn w:val="DefaultParagraphFont"/>
    <w:uiPriority w:val="22"/>
    <w:qFormat/>
    <w:rsid w:val="00DA6558"/>
    <w:rPr>
      <w:b/>
      <w:bCs/>
    </w:rPr>
  </w:style>
  <w:style w:type="paragraph" w:styleId="FootnoteText">
    <w:name w:val="footnote text"/>
    <w:basedOn w:val="Normal"/>
    <w:link w:val="FootnoteTextChar"/>
    <w:uiPriority w:val="99"/>
    <w:semiHidden/>
    <w:unhideWhenUsed/>
    <w:rsid w:val="00B55CAD"/>
  </w:style>
  <w:style w:type="character" w:customStyle="1" w:styleId="FootnoteTextChar">
    <w:name w:val="Footnote Text Char"/>
    <w:basedOn w:val="DefaultParagraphFont"/>
    <w:link w:val="FootnoteText"/>
    <w:uiPriority w:val="99"/>
    <w:semiHidden/>
    <w:rsid w:val="00B55CAD"/>
  </w:style>
  <w:style w:type="character" w:styleId="FootnoteReference">
    <w:name w:val="footnote reference"/>
    <w:basedOn w:val="DefaultParagraphFont"/>
    <w:uiPriority w:val="99"/>
    <w:semiHidden/>
    <w:unhideWhenUsed/>
    <w:rsid w:val="00B55CAD"/>
    <w:rPr>
      <w:vertAlign w:val="superscript"/>
    </w:rPr>
  </w:style>
  <w:style w:type="table" w:styleId="TableGrid">
    <w:name w:val="Table Grid"/>
    <w:basedOn w:val="TableNormal"/>
    <w:uiPriority w:val="59"/>
    <w:rsid w:val="00417A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rsid w:val="00E45BAD"/>
    <w:rPr>
      <w:i/>
    </w:rPr>
  </w:style>
</w:styles>
</file>

<file path=word/webSettings.xml><?xml version="1.0" encoding="utf-8"?>
<w:webSettings xmlns:r="http://schemas.openxmlformats.org/officeDocument/2006/relationships" xmlns:w="http://schemas.openxmlformats.org/wordprocessingml/2006/main">
  <w:divs>
    <w:div w:id="2066096930">
      <w:bodyDiv w:val="1"/>
      <w:marLeft w:val="0"/>
      <w:marRight w:val="0"/>
      <w:marTop w:val="0"/>
      <w:marBottom w:val="0"/>
      <w:divBdr>
        <w:top w:val="none" w:sz="0" w:space="0" w:color="auto"/>
        <w:left w:val="none" w:sz="0" w:space="0" w:color="auto"/>
        <w:bottom w:val="none" w:sz="0" w:space="0" w:color="auto"/>
        <w:right w:val="none" w:sz="0" w:space="0" w:color="auto"/>
      </w:divBdr>
      <w:divsChild>
        <w:div w:id="9983955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1.png"/><Relationship Id="rId1" Type="http://schemas.openxmlformats.org/officeDocument/2006/relationships/numbering" Target="numbering.xml"/><Relationship Id="rId24" Type="http://schemas.openxmlformats.org/officeDocument/2006/relationships/image" Target="media/image17.png"/><Relationship Id="rId25" Type="http://schemas.openxmlformats.org/officeDocument/2006/relationships/fontTable" Target="fontTable.xml"/><Relationship Id="rId8" Type="http://schemas.openxmlformats.org/officeDocument/2006/relationships/image" Target="media/image2.jpeg"/><Relationship Id="rId13" Type="http://schemas.openxmlformats.org/officeDocument/2006/relationships/image" Target="media/image6.png"/><Relationship Id="rId10" Type="http://schemas.openxmlformats.org/officeDocument/2006/relationships/image" Target="media/image4.jpeg"/><Relationship Id="rId12" Type="http://schemas.openxmlformats.org/officeDocument/2006/relationships/image" Target="media/image5.jpeg"/><Relationship Id="rId17" Type="http://schemas.openxmlformats.org/officeDocument/2006/relationships/image" Target="media/image10.png"/><Relationship Id="rId9" Type="http://schemas.openxmlformats.org/officeDocument/2006/relationships/image" Target="media/image3.png"/><Relationship Id="rId18" Type="http://schemas.openxmlformats.org/officeDocument/2006/relationships/image" Target="media/image11.png"/><Relationship Id="rId3" Type="http://schemas.openxmlformats.org/officeDocument/2006/relationships/settings" Target="settings.xml"/><Relationship Id="rId14" Type="http://schemas.openxmlformats.org/officeDocument/2006/relationships/image" Target="media/image7.png"/><Relationship Id="rId23" Type="http://schemas.openxmlformats.org/officeDocument/2006/relationships/image" Target="media/image16.png"/><Relationship Id="rId4" Type="http://schemas.openxmlformats.org/officeDocument/2006/relationships/webSettings" Target="webSettings.xml"/><Relationship Id="rId26" Type="http://schemas.openxmlformats.org/officeDocument/2006/relationships/theme" Target="theme/theme1.xml"/><Relationship Id="rId11" Type="http://schemas.openxmlformats.org/officeDocument/2006/relationships/footnotes" Target="footnotes.xml"/><Relationship Id="rId6" Type="http://schemas.openxmlformats.org/officeDocument/2006/relationships/header" Target="header2.xml"/><Relationship Id="rId16" Type="http://schemas.openxmlformats.org/officeDocument/2006/relationships/image" Target="media/image9.png"/><Relationship Id="rId5" Type="http://schemas.openxmlformats.org/officeDocument/2006/relationships/header" Target="header1.xml"/><Relationship Id="rId15" Type="http://schemas.openxmlformats.org/officeDocument/2006/relationships/image" Target="media/image8.png"/><Relationship Id="rId19" Type="http://schemas.openxmlformats.org/officeDocument/2006/relationships/image" Target="media/image12.jpeg"/><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831</TotalTime>
  <Pages>8</Pages>
  <Words>3991</Words>
  <Characters>22753</Characters>
  <Application>Microsoft Macintosh Word</Application>
  <DocSecurity>0</DocSecurity>
  <Lines>189</Lines>
  <Paragraphs>45</Paragraphs>
  <ScaleCrop>false</ScaleCrop>
  <Company>Stanford University</Company>
  <LinksUpToDate>false</LinksUpToDate>
  <CharactersWithSpaces>27942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Jieun</dc:creator>
  <cp:keywords/>
  <cp:lastModifiedBy>Jieun</cp:lastModifiedBy>
  <cp:revision>867</cp:revision>
  <cp:lastPrinted>2009-11-20T16:17:00Z</cp:lastPrinted>
  <dcterms:created xsi:type="dcterms:W3CDTF">2009-12-06T03:43:00Z</dcterms:created>
  <dcterms:modified xsi:type="dcterms:W3CDTF">2009-12-08T05:11:00Z</dcterms:modified>
</cp:coreProperties>
</file>